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71444" w:rsidP="00571444" w:rsidRDefault="00571444" w14:paraId="7AF2262F" w14:textId="24313D4E">
      <w:pPr>
        <w:tabs>
          <w:tab w:val="left" w:pos="590"/>
          <w:tab w:val="center" w:pos="4514"/>
        </w:tabs>
        <w:jc w:val="right"/>
        <w:rPr>
          <w:b/>
          <w:bCs/>
          <w:sz w:val="20"/>
          <w:szCs w:val="20"/>
          <w:u w:val="single"/>
        </w:rPr>
      </w:pPr>
      <w:r>
        <w:rPr>
          <w:noProof/>
        </w:rPr>
        <w:drawing>
          <wp:anchor distT="0" distB="0" distL="114300" distR="114300" simplePos="0" relativeHeight="251662336" behindDoc="0" locked="0" layoutInCell="1" allowOverlap="1" wp14:anchorId="100992F6" wp14:editId="4DEE683B">
            <wp:simplePos x="0" y="0"/>
            <wp:positionH relativeFrom="column">
              <wp:posOffset>5381625</wp:posOffset>
            </wp:positionH>
            <wp:positionV relativeFrom="paragraph">
              <wp:posOffset>-276225</wp:posOffset>
            </wp:positionV>
            <wp:extent cx="882015" cy="882015"/>
            <wp:effectExtent l="0" t="0" r="0" b="0"/>
            <wp:wrapNone/>
            <wp:docPr id="1479193984" name="Picture 1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93984" name="Picture 14" descr="A blue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444" w:rsidP="7828B8F5" w:rsidRDefault="00571444" w14:paraId="12B0D03C" w14:textId="77777777">
      <w:pPr>
        <w:tabs>
          <w:tab w:val="left" w:pos="590"/>
          <w:tab w:val="center" w:pos="4514"/>
        </w:tabs>
        <w:jc w:val="center"/>
        <w:rPr>
          <w:b/>
          <w:bCs/>
          <w:sz w:val="20"/>
          <w:szCs w:val="20"/>
          <w:u w:val="single"/>
        </w:rPr>
      </w:pPr>
    </w:p>
    <w:p w:rsidRPr="0082407C" w:rsidR="008D39B8" w:rsidP="7828B8F5" w:rsidRDefault="1E372EB0" w14:paraId="020D7D81" w14:textId="1E2A97AD">
      <w:pPr>
        <w:tabs>
          <w:tab w:val="left" w:pos="590"/>
          <w:tab w:val="center" w:pos="4514"/>
        </w:tabs>
        <w:jc w:val="center"/>
        <w:rPr>
          <w:rFonts w:ascii="Sassoon Primary" w:hAnsi="Sassoon Primary"/>
          <w:b/>
          <w:bCs/>
          <w:sz w:val="24"/>
          <w:szCs w:val="24"/>
          <w:u w:val="single"/>
        </w:rPr>
      </w:pPr>
      <w:r w:rsidRPr="0082407C">
        <w:rPr>
          <w:rFonts w:ascii="Sassoon Primary" w:hAnsi="Sassoon Primary"/>
          <w:b/>
          <w:bCs/>
          <w:sz w:val="24"/>
          <w:szCs w:val="24"/>
          <w:u w:val="single"/>
        </w:rPr>
        <w:t xml:space="preserve">Burrsville Infant </w:t>
      </w:r>
      <w:r w:rsidRPr="0082407C" w:rsidR="30EB55FB">
        <w:rPr>
          <w:rFonts w:ascii="Sassoon Primary" w:hAnsi="Sassoon Primary"/>
          <w:b/>
          <w:bCs/>
          <w:sz w:val="24"/>
          <w:szCs w:val="24"/>
          <w:u w:val="single"/>
        </w:rPr>
        <w:t>Academy</w:t>
      </w:r>
      <w:r w:rsidRPr="0082407C" w:rsidR="00D131C8">
        <w:rPr>
          <w:rFonts w:ascii="Sassoon Primary" w:hAnsi="Sassoon Primary"/>
          <w:b/>
          <w:bCs/>
          <w:sz w:val="24"/>
          <w:szCs w:val="24"/>
          <w:u w:val="single"/>
        </w:rPr>
        <w:t xml:space="preserve"> Marking and Feedback Expectations </w:t>
      </w:r>
    </w:p>
    <w:p w:rsidRPr="0082407C" w:rsidR="008D39B8" w:rsidRDefault="008D39B8" w14:paraId="5A945FCE" w14:textId="77777777">
      <w:pPr>
        <w:jc w:val="center"/>
        <w:rPr>
          <w:rFonts w:ascii="Sassoon Primary" w:hAnsi="Sassoon Primary"/>
          <w:b/>
          <w:sz w:val="24"/>
          <w:szCs w:val="24"/>
          <w:u w:val="single"/>
        </w:rPr>
      </w:pPr>
    </w:p>
    <w:p w:rsidRPr="0082407C" w:rsidR="008D39B8" w:rsidRDefault="00D131C8" w14:paraId="092C468C" w14:textId="77777777">
      <w:pPr>
        <w:rPr>
          <w:rFonts w:ascii="Sassoon Primary" w:hAnsi="Sassoon Primary"/>
          <w:b/>
          <w:sz w:val="24"/>
          <w:szCs w:val="24"/>
          <w:u w:val="single"/>
        </w:rPr>
      </w:pPr>
      <w:r w:rsidRPr="0082407C">
        <w:rPr>
          <w:rFonts w:ascii="Sassoon Primary" w:hAnsi="Sassoon Primary"/>
          <w:b/>
          <w:sz w:val="24"/>
          <w:szCs w:val="24"/>
          <w:u w:val="single"/>
        </w:rPr>
        <w:t>The Reason to Feedback</w:t>
      </w:r>
    </w:p>
    <w:p w:rsidRPr="0082407C" w:rsidR="008D39B8" w:rsidRDefault="008D39B8" w14:paraId="029B11C6" w14:textId="77777777">
      <w:pPr>
        <w:jc w:val="center"/>
        <w:rPr>
          <w:rFonts w:ascii="Sassoon Primary" w:hAnsi="Sassoon Primary"/>
          <w:b/>
          <w:sz w:val="24"/>
          <w:szCs w:val="24"/>
          <w:u w:val="single"/>
        </w:rPr>
      </w:pPr>
    </w:p>
    <w:p w:rsidRPr="0082407C" w:rsidR="008D39B8" w:rsidP="00D131C8" w:rsidRDefault="00D131C8" w14:paraId="12059327" w14:textId="705E2E72">
      <w:pPr>
        <w:widowControl w:val="0"/>
        <w:spacing w:line="240" w:lineRule="auto"/>
        <w:jc w:val="center"/>
        <w:rPr>
          <w:rFonts w:ascii="Sassoon Primary" w:hAnsi="Sassoon Primary"/>
          <w:color w:val="181818"/>
          <w:sz w:val="24"/>
          <w:szCs w:val="24"/>
        </w:rPr>
      </w:pPr>
      <w:r w:rsidRPr="0082407C">
        <w:rPr>
          <w:rFonts w:ascii="Sassoon Primary" w:hAnsi="Sassoon Primary"/>
          <w:color w:val="181818"/>
          <w:sz w:val="24"/>
          <w:szCs w:val="24"/>
        </w:rPr>
        <w:t>“…feedback should cause thinking. It should be focused; it should relate to the learning goals that have been shared with the students; and it should be more work for the recipient than the donor. Indeed, the whole purpose of feedback should be to increase the extent to which students are owners of their own learning,”</w:t>
      </w:r>
    </w:p>
    <w:p w:rsidRPr="0082407C" w:rsidR="008D39B8" w:rsidRDefault="00D131C8" w14:paraId="7AEAF7D0" w14:textId="77777777">
      <w:pPr>
        <w:widowControl w:val="0"/>
        <w:spacing w:line="240" w:lineRule="auto"/>
        <w:rPr>
          <w:rFonts w:ascii="Sassoon Primary" w:hAnsi="Sassoon Primary"/>
          <w:b/>
          <w:color w:val="333333"/>
          <w:sz w:val="24"/>
          <w:szCs w:val="24"/>
        </w:rPr>
      </w:pPr>
      <w:r w:rsidRPr="0082407C">
        <w:rPr>
          <w:rFonts w:ascii="Sassoon Primary" w:hAnsi="Sassoon Primary"/>
          <w:color w:val="181818"/>
          <w:sz w:val="24"/>
          <w:szCs w:val="24"/>
        </w:rPr>
        <w:br/>
      </w:r>
      <w:r w:rsidRPr="0082407C">
        <w:rPr>
          <w:rFonts w:ascii="Courier New" w:hAnsi="Courier New" w:cs="Courier New"/>
          <w:color w:val="181818"/>
          <w:sz w:val="24"/>
          <w:szCs w:val="24"/>
        </w:rPr>
        <w:t>― </w:t>
      </w:r>
      <w:r w:rsidRPr="0082407C">
        <w:rPr>
          <w:rFonts w:ascii="Sassoon Primary" w:hAnsi="Sassoon Primary"/>
          <w:b/>
          <w:color w:val="333333"/>
          <w:sz w:val="24"/>
          <w:szCs w:val="24"/>
        </w:rPr>
        <w:t xml:space="preserve">Dylan </w:t>
      </w:r>
      <w:proofErr w:type="spellStart"/>
      <w:r w:rsidRPr="0082407C">
        <w:rPr>
          <w:rFonts w:ascii="Sassoon Primary" w:hAnsi="Sassoon Primary"/>
          <w:b/>
          <w:color w:val="333333"/>
          <w:sz w:val="24"/>
          <w:szCs w:val="24"/>
        </w:rPr>
        <w:t>Wiliam</w:t>
      </w:r>
      <w:proofErr w:type="spellEnd"/>
      <w:r w:rsidRPr="0082407C">
        <w:rPr>
          <w:rFonts w:ascii="Sassoon Primary" w:hAnsi="Sassoon Primary"/>
          <w:b/>
          <w:color w:val="333333"/>
          <w:sz w:val="24"/>
          <w:szCs w:val="24"/>
        </w:rPr>
        <w:t>,</w:t>
      </w:r>
      <w:r w:rsidRPr="0082407C">
        <w:rPr>
          <w:rFonts w:ascii="Calibri" w:hAnsi="Calibri" w:cs="Calibri"/>
          <w:b/>
          <w:color w:val="333333"/>
          <w:sz w:val="24"/>
          <w:szCs w:val="24"/>
        </w:rPr>
        <w:t> </w:t>
      </w:r>
      <w:r w:rsidRPr="0082407C">
        <w:rPr>
          <w:rFonts w:ascii="Sassoon Primary" w:hAnsi="Sassoon Primary"/>
          <w:b/>
          <w:color w:val="333333"/>
          <w:sz w:val="24"/>
          <w:szCs w:val="24"/>
        </w:rPr>
        <w:t>Embedded Formative Assessment</w:t>
      </w:r>
    </w:p>
    <w:p w:rsidRPr="0082407C" w:rsidR="008D39B8" w:rsidRDefault="008D39B8" w14:paraId="2331E3B2" w14:textId="77777777">
      <w:pPr>
        <w:widowControl w:val="0"/>
        <w:spacing w:line="240" w:lineRule="auto"/>
        <w:rPr>
          <w:rFonts w:ascii="Sassoon Primary" w:hAnsi="Sassoon Primary"/>
          <w:b/>
          <w:color w:val="333333"/>
          <w:sz w:val="24"/>
          <w:szCs w:val="24"/>
        </w:rPr>
      </w:pPr>
    </w:p>
    <w:p w:rsidRPr="0082407C" w:rsidR="008D39B8" w:rsidRDefault="00D131C8" w14:paraId="4BF8E454" w14:textId="77777777">
      <w:pPr>
        <w:widowControl w:val="0"/>
        <w:spacing w:line="240" w:lineRule="auto"/>
        <w:rPr>
          <w:rFonts w:ascii="Sassoon Primary" w:hAnsi="Sassoon Primary"/>
          <w:b/>
          <w:color w:val="333333"/>
          <w:sz w:val="24"/>
          <w:szCs w:val="24"/>
          <w:u w:val="single"/>
        </w:rPr>
      </w:pPr>
      <w:r w:rsidRPr="0082407C">
        <w:rPr>
          <w:rFonts w:ascii="Sassoon Primary" w:hAnsi="Sassoon Primary"/>
          <w:b/>
          <w:color w:val="333333"/>
          <w:sz w:val="24"/>
          <w:szCs w:val="24"/>
          <w:u w:val="single"/>
        </w:rPr>
        <w:t>Effective Marking and Feedback</w:t>
      </w:r>
    </w:p>
    <w:p w:rsidRPr="0082407C" w:rsidR="008D39B8" w:rsidRDefault="008D39B8" w14:paraId="265C3AFE" w14:textId="77777777">
      <w:pPr>
        <w:widowControl w:val="0"/>
        <w:spacing w:line="240" w:lineRule="auto"/>
        <w:rPr>
          <w:rFonts w:ascii="Sassoon Primary" w:hAnsi="Sassoon Primary"/>
          <w:b/>
          <w:color w:val="333333"/>
          <w:sz w:val="24"/>
          <w:szCs w:val="24"/>
          <w:u w:val="single"/>
        </w:rPr>
      </w:pPr>
    </w:p>
    <w:p w:rsidRPr="0082407C" w:rsidR="00FB0BD0" w:rsidP="00FB0BD0" w:rsidRDefault="00D131C8" w14:paraId="1AF84AC6" w14:textId="4F51F98C">
      <w:pPr>
        <w:pStyle w:val="ListParagraph"/>
        <w:widowControl w:val="0"/>
        <w:numPr>
          <w:ilvl w:val="0"/>
          <w:numId w:val="4"/>
        </w:numPr>
        <w:spacing w:line="240" w:lineRule="auto"/>
        <w:rPr>
          <w:rFonts w:ascii="Sassoon Primary" w:hAnsi="Sassoon Primary"/>
          <w:sz w:val="24"/>
          <w:szCs w:val="24"/>
        </w:rPr>
      </w:pPr>
      <w:r w:rsidRPr="0082407C">
        <w:rPr>
          <w:rFonts w:ascii="Sassoon Primary" w:hAnsi="Sassoon Primary"/>
          <w:sz w:val="24"/>
          <w:szCs w:val="24"/>
        </w:rPr>
        <w:t xml:space="preserve">Feedback is </w:t>
      </w:r>
      <w:r w:rsidRPr="0082407C" w:rsidR="00020642">
        <w:rPr>
          <w:rFonts w:ascii="Sassoon Primary" w:hAnsi="Sassoon Primary"/>
          <w:sz w:val="24"/>
          <w:szCs w:val="24"/>
        </w:rPr>
        <w:t>most</w:t>
      </w:r>
      <w:r w:rsidRPr="0082407C">
        <w:rPr>
          <w:rFonts w:ascii="Sassoon Primary" w:hAnsi="Sassoon Primary"/>
          <w:sz w:val="24"/>
          <w:szCs w:val="24"/>
        </w:rPr>
        <w:t xml:space="preserve"> effective DURING learning. In the moment feedback should always be used whenever possible.</w:t>
      </w:r>
      <w:r w:rsidRPr="0082407C">
        <w:rPr>
          <w:rFonts w:ascii="Calibri" w:hAnsi="Calibri" w:cs="Calibri"/>
          <w:sz w:val="24"/>
          <w:szCs w:val="24"/>
        </w:rPr>
        <w:t> </w:t>
      </w:r>
    </w:p>
    <w:p w:rsidRPr="0082407C" w:rsidR="00FB0BD0" w:rsidP="00FB0BD0" w:rsidRDefault="00020642" w14:paraId="245981C7" w14:textId="08967872">
      <w:pPr>
        <w:pStyle w:val="ListParagraph"/>
        <w:widowControl w:val="0"/>
        <w:numPr>
          <w:ilvl w:val="0"/>
          <w:numId w:val="4"/>
        </w:numPr>
        <w:spacing w:line="240" w:lineRule="auto"/>
        <w:rPr>
          <w:rFonts w:ascii="Sassoon Primary" w:hAnsi="Sassoon Primary"/>
          <w:sz w:val="24"/>
          <w:szCs w:val="24"/>
        </w:rPr>
      </w:pPr>
      <w:r w:rsidRPr="0082407C">
        <w:rPr>
          <w:rFonts w:ascii="Sassoon Primary" w:hAnsi="Sassoon Primary"/>
          <w:sz w:val="24"/>
          <w:szCs w:val="24"/>
        </w:rPr>
        <w:t>Live feedback includes</w:t>
      </w:r>
      <w:r w:rsidRPr="0082407C" w:rsidR="00D131C8">
        <w:rPr>
          <w:rFonts w:ascii="Sassoon Primary" w:hAnsi="Sassoon Primary"/>
          <w:sz w:val="24"/>
          <w:szCs w:val="24"/>
        </w:rPr>
        <w:t xml:space="preserve"> </w:t>
      </w:r>
      <w:r w:rsidRPr="0082407C">
        <w:rPr>
          <w:rFonts w:ascii="Sassoon Primary" w:hAnsi="Sassoon Primary"/>
          <w:sz w:val="24"/>
          <w:szCs w:val="24"/>
        </w:rPr>
        <w:t>conversations</w:t>
      </w:r>
      <w:r w:rsidRPr="0082407C" w:rsidR="00EB7F5C">
        <w:rPr>
          <w:rFonts w:ascii="Sassoon Primary" w:hAnsi="Sassoon Primary"/>
          <w:sz w:val="24"/>
          <w:szCs w:val="24"/>
        </w:rPr>
        <w:t xml:space="preserve"> with children</w:t>
      </w:r>
      <w:r w:rsidRPr="0082407C" w:rsidR="00D131C8">
        <w:rPr>
          <w:rFonts w:ascii="Sassoon Primary" w:hAnsi="Sassoon Primary"/>
          <w:sz w:val="24"/>
          <w:szCs w:val="24"/>
        </w:rPr>
        <w:t xml:space="preserve">, key word/prompts in the margin of a book or recognition marking through </w:t>
      </w:r>
      <w:r w:rsidRPr="0082407C" w:rsidR="00EB7F5C">
        <w:rPr>
          <w:rFonts w:ascii="Sassoon Primary" w:hAnsi="Sassoon Primary"/>
          <w:sz w:val="24"/>
          <w:szCs w:val="24"/>
        </w:rPr>
        <w:t>live</w:t>
      </w:r>
      <w:r w:rsidRPr="0082407C" w:rsidR="00D131C8">
        <w:rPr>
          <w:rFonts w:ascii="Sassoon Primary" w:hAnsi="Sassoon Primary"/>
          <w:sz w:val="24"/>
          <w:szCs w:val="24"/>
        </w:rPr>
        <w:t xml:space="preserve"> marking during the session</w:t>
      </w:r>
      <w:r w:rsidRPr="0082407C">
        <w:rPr>
          <w:rFonts w:ascii="Sassoon Primary" w:hAnsi="Sassoon Primary"/>
          <w:sz w:val="24"/>
          <w:szCs w:val="24"/>
        </w:rPr>
        <w:t xml:space="preserve"> using the marking symbols.</w:t>
      </w:r>
    </w:p>
    <w:p w:rsidRPr="0082407C" w:rsidR="00020642" w:rsidP="005C1A0E" w:rsidRDefault="00D131C8" w14:paraId="2F3DC5EF" w14:textId="092CE232">
      <w:pPr>
        <w:pStyle w:val="ListParagraph"/>
        <w:widowControl w:val="0"/>
        <w:numPr>
          <w:ilvl w:val="0"/>
          <w:numId w:val="4"/>
        </w:numPr>
        <w:spacing w:line="240" w:lineRule="auto"/>
        <w:rPr>
          <w:rFonts w:ascii="Sassoon Primary" w:hAnsi="Sassoon Primary"/>
          <w:sz w:val="24"/>
          <w:szCs w:val="24"/>
        </w:rPr>
      </w:pPr>
      <w:r w:rsidRPr="71588033" w:rsidR="00D131C8">
        <w:rPr>
          <w:rFonts w:ascii="Sassoon Primary" w:hAnsi="Sassoon Primary"/>
          <w:sz w:val="24"/>
          <w:szCs w:val="24"/>
        </w:rPr>
        <w:t xml:space="preserve">Teachers may make use of </w:t>
      </w:r>
      <w:r w:rsidRPr="71588033" w:rsidR="57A7BA79">
        <w:rPr>
          <w:rFonts w:ascii="Sassoon Primary" w:hAnsi="Sassoon Primary"/>
          <w:sz w:val="24"/>
          <w:szCs w:val="24"/>
        </w:rPr>
        <w:t>pupils'</w:t>
      </w:r>
      <w:r w:rsidRPr="71588033" w:rsidR="00D131C8">
        <w:rPr>
          <w:rFonts w:ascii="Sassoon Primary" w:hAnsi="Sassoon Primary"/>
          <w:sz w:val="24"/>
          <w:szCs w:val="24"/>
        </w:rPr>
        <w:t xml:space="preserve"> </w:t>
      </w:r>
      <w:r w:rsidRPr="71588033" w:rsidR="00F7519D">
        <w:rPr>
          <w:rFonts w:ascii="Sassoon Primary" w:hAnsi="Sassoon Primary"/>
          <w:sz w:val="24"/>
          <w:szCs w:val="24"/>
        </w:rPr>
        <w:t xml:space="preserve">self-marking </w:t>
      </w:r>
      <w:r w:rsidRPr="71588033" w:rsidR="00D131C8">
        <w:rPr>
          <w:rFonts w:ascii="Sassoon Primary" w:hAnsi="Sassoon Primary"/>
          <w:sz w:val="24"/>
          <w:szCs w:val="24"/>
        </w:rPr>
        <w:t xml:space="preserve">work. If this is done, they must check for accuracy of such </w:t>
      </w:r>
      <w:r w:rsidRPr="71588033" w:rsidR="00F7519D">
        <w:rPr>
          <w:rFonts w:ascii="Sassoon Primary" w:hAnsi="Sassoon Primary"/>
          <w:sz w:val="24"/>
          <w:szCs w:val="24"/>
        </w:rPr>
        <w:t>self-marking</w:t>
      </w:r>
      <w:r w:rsidRPr="71588033" w:rsidR="00D131C8">
        <w:rPr>
          <w:rFonts w:ascii="Sassoon Primary" w:hAnsi="Sassoon Primary"/>
          <w:sz w:val="24"/>
          <w:szCs w:val="24"/>
        </w:rPr>
        <w:t>.</w:t>
      </w:r>
      <w:r w:rsidRPr="71588033" w:rsidR="00020642">
        <w:rPr>
          <w:rFonts w:ascii="Sassoon Primary" w:hAnsi="Sassoon Primary"/>
          <w:sz w:val="24"/>
          <w:szCs w:val="24"/>
        </w:rPr>
        <w:t xml:space="preserve">  </w:t>
      </w:r>
    </w:p>
    <w:p w:rsidRPr="0082407C" w:rsidR="00FB0BD0" w:rsidP="00FB0BD0" w:rsidRDefault="00D131C8" w14:paraId="5F132E96" w14:textId="18C4643B">
      <w:pPr>
        <w:pStyle w:val="ListParagraph"/>
        <w:widowControl w:val="0"/>
        <w:numPr>
          <w:ilvl w:val="0"/>
          <w:numId w:val="4"/>
        </w:numPr>
        <w:spacing w:line="240" w:lineRule="auto"/>
        <w:rPr>
          <w:rFonts w:ascii="Sassoon Primary" w:hAnsi="Sassoon Primary"/>
          <w:sz w:val="24"/>
          <w:szCs w:val="24"/>
        </w:rPr>
      </w:pPr>
      <w:r w:rsidRPr="0082407C">
        <w:rPr>
          <w:rFonts w:ascii="Sassoon Primary" w:hAnsi="Sassoon Primary"/>
          <w:sz w:val="24"/>
          <w:szCs w:val="24"/>
        </w:rPr>
        <w:t>Developmental feedback should be given verbally during the lesson</w:t>
      </w:r>
      <w:r w:rsidRPr="0082407C" w:rsidR="005C1A0E">
        <w:rPr>
          <w:rFonts w:ascii="Sassoon Primary" w:hAnsi="Sassoon Primary"/>
          <w:sz w:val="24"/>
          <w:szCs w:val="24"/>
        </w:rPr>
        <w:t xml:space="preserve"> wherever possible.</w:t>
      </w:r>
    </w:p>
    <w:p w:rsidRPr="0082407C" w:rsidR="008D39B8" w:rsidP="00FB0BD0" w:rsidRDefault="00D131C8" w14:paraId="59E57172" w14:textId="1B46702B">
      <w:pPr>
        <w:pStyle w:val="ListParagraph"/>
        <w:widowControl w:val="0"/>
        <w:numPr>
          <w:ilvl w:val="0"/>
          <w:numId w:val="4"/>
        </w:numPr>
        <w:spacing w:line="240" w:lineRule="auto"/>
        <w:rPr>
          <w:rFonts w:ascii="Sassoon Primary" w:hAnsi="Sassoon Primary"/>
          <w:sz w:val="24"/>
          <w:szCs w:val="24"/>
        </w:rPr>
      </w:pPr>
      <w:r w:rsidRPr="14E3F78E" w:rsidR="00D131C8">
        <w:rPr>
          <w:rFonts w:ascii="Sassoon Primary" w:hAnsi="Sassoon Primary"/>
          <w:sz w:val="24"/>
          <w:szCs w:val="24"/>
        </w:rPr>
        <w:t xml:space="preserve">In </w:t>
      </w:r>
      <w:r w:rsidRPr="14E3F78E" w:rsidR="00EB5D00">
        <w:rPr>
          <w:rFonts w:ascii="Sassoon Primary" w:hAnsi="Sassoon Primary"/>
          <w:sz w:val="24"/>
          <w:szCs w:val="24"/>
        </w:rPr>
        <w:t xml:space="preserve">EYFS and where </w:t>
      </w:r>
      <w:r w:rsidRPr="14E3F78E" w:rsidR="00EB5D00">
        <w:rPr>
          <w:rFonts w:ascii="Sassoon Primary" w:hAnsi="Sassoon Primary"/>
          <w:sz w:val="24"/>
          <w:szCs w:val="24"/>
        </w:rPr>
        <w:t>appropriate in</w:t>
      </w:r>
      <w:r w:rsidRPr="14E3F78E" w:rsidR="00EB5D00">
        <w:rPr>
          <w:rFonts w:ascii="Sassoon Primary" w:hAnsi="Sassoon Primary"/>
          <w:sz w:val="24"/>
          <w:szCs w:val="24"/>
        </w:rPr>
        <w:t xml:space="preserve"> Yea</w:t>
      </w:r>
      <w:r w:rsidRPr="14E3F78E" w:rsidR="003E1168">
        <w:rPr>
          <w:rFonts w:ascii="Sassoon Primary" w:hAnsi="Sassoon Primary"/>
          <w:sz w:val="24"/>
          <w:szCs w:val="24"/>
        </w:rPr>
        <w:t xml:space="preserve">r </w:t>
      </w:r>
      <w:r w:rsidRPr="14E3F78E" w:rsidR="003E1168">
        <w:rPr>
          <w:rFonts w:ascii="Sassoon Primary" w:hAnsi="Sassoon Primary"/>
          <w:sz w:val="24"/>
          <w:szCs w:val="24"/>
        </w:rPr>
        <w:t>1,</w:t>
      </w:r>
      <w:r w:rsidRPr="14E3F78E" w:rsidR="3C722C8B">
        <w:rPr>
          <w:rFonts w:ascii="Sassoon Primary" w:hAnsi="Sassoon Primary"/>
          <w:sz w:val="24"/>
          <w:szCs w:val="24"/>
        </w:rPr>
        <w:t xml:space="preserve"> </w:t>
      </w:r>
      <w:r w:rsidRPr="14E3F78E" w:rsidR="00D131C8">
        <w:rPr>
          <w:rFonts w:ascii="Sassoon Primary" w:hAnsi="Sassoon Primary"/>
          <w:sz w:val="24"/>
          <w:szCs w:val="24"/>
        </w:rPr>
        <w:t>all</w:t>
      </w:r>
      <w:r w:rsidRPr="14E3F78E" w:rsidR="00D131C8">
        <w:rPr>
          <w:rFonts w:ascii="Sassoon Primary" w:hAnsi="Sassoon Primary"/>
          <w:sz w:val="24"/>
          <w:szCs w:val="24"/>
        </w:rPr>
        <w:t xml:space="preserve"> feedback should be verbal to ensure clarity with younger pupils.</w:t>
      </w:r>
      <w:r w:rsidRPr="14E3F78E" w:rsidR="00D131C8">
        <w:rPr>
          <w:rFonts w:ascii="Calibri" w:hAnsi="Calibri" w:cs="Calibri"/>
          <w:sz w:val="24"/>
          <w:szCs w:val="24"/>
        </w:rPr>
        <w:t> </w:t>
      </w:r>
    </w:p>
    <w:p w:rsidRPr="0082407C" w:rsidR="008D39B8" w:rsidRDefault="008D39B8" w14:paraId="523E0DF9" w14:textId="77777777">
      <w:pPr>
        <w:widowControl w:val="0"/>
        <w:spacing w:line="240" w:lineRule="auto"/>
        <w:rPr>
          <w:rFonts w:ascii="Sassoon Primary" w:hAnsi="Sassoon Primary"/>
          <w:b/>
          <w:color w:val="333333"/>
          <w:sz w:val="24"/>
          <w:szCs w:val="24"/>
          <w:u w:val="single"/>
        </w:rPr>
      </w:pPr>
    </w:p>
    <w:p w:rsidRPr="0082407C" w:rsidR="008D39B8" w:rsidRDefault="008D39B8" w14:paraId="31AAECAA" w14:textId="77777777">
      <w:pPr>
        <w:rPr>
          <w:rFonts w:ascii="Sassoon Primary" w:hAnsi="Sassoon Primary"/>
          <w:b/>
          <w:sz w:val="24"/>
          <w:szCs w:val="24"/>
          <w:u w:val="single"/>
        </w:rPr>
      </w:pPr>
    </w:p>
    <w:p w:rsidRPr="0082407C" w:rsidR="008D39B8" w:rsidRDefault="00D131C8" w14:paraId="0545FC1F" w14:textId="3ED2A088">
      <w:pPr>
        <w:rPr>
          <w:rFonts w:ascii="Sassoon Primary" w:hAnsi="Sassoon Primary"/>
          <w:b/>
          <w:sz w:val="24"/>
          <w:szCs w:val="24"/>
          <w:u w:val="single"/>
        </w:rPr>
      </w:pPr>
      <w:r w:rsidRPr="0082407C">
        <w:rPr>
          <w:rFonts w:ascii="Sassoon Primary" w:hAnsi="Sassoon Primary"/>
          <w:b/>
          <w:sz w:val="24"/>
          <w:szCs w:val="24"/>
          <w:u w:val="single"/>
        </w:rPr>
        <w:t xml:space="preserve">How we Mark and Feedback at </w:t>
      </w:r>
      <w:r w:rsidR="00F2104E">
        <w:rPr>
          <w:rFonts w:ascii="Sassoon Primary" w:hAnsi="Sassoon Primary"/>
          <w:b/>
          <w:sz w:val="24"/>
          <w:szCs w:val="24"/>
          <w:u w:val="single"/>
        </w:rPr>
        <w:t>Burrsville Infant</w:t>
      </w:r>
      <w:r w:rsidRPr="0082407C">
        <w:rPr>
          <w:rFonts w:ascii="Sassoon Primary" w:hAnsi="Sassoon Primary"/>
          <w:b/>
          <w:sz w:val="24"/>
          <w:szCs w:val="24"/>
          <w:u w:val="single"/>
        </w:rPr>
        <w:t xml:space="preserve"> Academy</w:t>
      </w:r>
    </w:p>
    <w:p w:rsidRPr="0082407C" w:rsidR="008D39B8" w:rsidRDefault="008D39B8" w14:paraId="68E5D3E0" w14:textId="77777777">
      <w:pPr>
        <w:rPr>
          <w:rFonts w:ascii="Sassoon Primary" w:hAnsi="Sassoon Primary"/>
          <w:b/>
          <w:sz w:val="24"/>
          <w:szCs w:val="24"/>
          <w:u w:val="single"/>
        </w:rPr>
      </w:pPr>
    </w:p>
    <w:p w:rsidRPr="0082407C" w:rsidR="00A15C5C" w:rsidP="005C1A0E" w:rsidRDefault="00D131C8" w14:paraId="141062E3" w14:textId="53793734">
      <w:pPr>
        <w:pStyle w:val="ListParagraph"/>
        <w:widowControl w:val="0"/>
        <w:numPr>
          <w:ilvl w:val="0"/>
          <w:numId w:val="5"/>
        </w:numPr>
        <w:spacing w:line="240" w:lineRule="auto"/>
        <w:rPr>
          <w:rFonts w:ascii="Sassoon Primary" w:hAnsi="Sassoon Primary"/>
          <w:sz w:val="24"/>
          <w:szCs w:val="24"/>
        </w:rPr>
      </w:pPr>
      <w:r w:rsidRPr="41A8EC87" w:rsidR="00D131C8">
        <w:rPr>
          <w:rFonts w:ascii="Sassoon Primary" w:hAnsi="Sassoon Primary"/>
          <w:sz w:val="24"/>
          <w:szCs w:val="24"/>
        </w:rPr>
        <w:t xml:space="preserve">Every </w:t>
      </w:r>
      <w:r w:rsidRPr="41A8EC87" w:rsidR="025CF90F">
        <w:rPr>
          <w:rFonts w:ascii="Sassoon Primary" w:hAnsi="Sassoon Primary"/>
          <w:sz w:val="24"/>
          <w:szCs w:val="24"/>
        </w:rPr>
        <w:t xml:space="preserve">LO </w:t>
      </w:r>
      <w:r w:rsidRPr="41A8EC87" w:rsidR="00D131C8">
        <w:rPr>
          <w:rFonts w:ascii="Sassoon Primary" w:hAnsi="Sassoon Primary"/>
          <w:sz w:val="24"/>
          <w:szCs w:val="24"/>
        </w:rPr>
        <w:t>should be marked with the agreed symbols - one tick for partially met and a double tick for met.</w:t>
      </w:r>
      <w:r w:rsidRPr="41A8EC87" w:rsidR="00D131C8">
        <w:rPr>
          <w:rFonts w:ascii="Calibri" w:hAnsi="Calibri" w:cs="Calibri"/>
          <w:sz w:val="24"/>
          <w:szCs w:val="24"/>
        </w:rPr>
        <w:t> </w:t>
      </w:r>
      <w:r w:rsidRPr="41A8EC87" w:rsidR="00741279">
        <w:rPr>
          <w:rFonts w:ascii="Sassoon Primary" w:hAnsi="Sassoon Primary"/>
          <w:sz w:val="24"/>
          <w:szCs w:val="24"/>
        </w:rPr>
        <w:t xml:space="preserve"> </w:t>
      </w:r>
      <w:r w:rsidRPr="41A8EC87" w:rsidR="00741279">
        <w:rPr>
          <w:rFonts w:ascii="Sassoon Primary" w:hAnsi="Sassoon Primary"/>
          <w:b w:val="1"/>
          <w:bCs w:val="1"/>
          <w:sz w:val="24"/>
          <w:szCs w:val="24"/>
        </w:rPr>
        <w:t>The children should be familiar with the meaning of the</w:t>
      </w:r>
      <w:r w:rsidRPr="41A8EC87" w:rsidR="005C1A0E">
        <w:rPr>
          <w:rFonts w:ascii="Sassoon Primary" w:hAnsi="Sassoon Primary"/>
          <w:b w:val="1"/>
          <w:bCs w:val="1"/>
          <w:sz w:val="24"/>
          <w:szCs w:val="24"/>
        </w:rPr>
        <w:t>se</w:t>
      </w:r>
      <w:r w:rsidRPr="41A8EC87" w:rsidR="00741279">
        <w:rPr>
          <w:rFonts w:ascii="Sassoon Primary" w:hAnsi="Sassoon Primary"/>
          <w:b w:val="1"/>
          <w:bCs w:val="1"/>
          <w:sz w:val="24"/>
          <w:szCs w:val="24"/>
        </w:rPr>
        <w:t xml:space="preserve"> symbols.</w:t>
      </w:r>
    </w:p>
    <w:p w:rsidRPr="0082407C" w:rsidR="009013D8" w:rsidP="009013D8" w:rsidRDefault="00D131C8" w14:paraId="4A04917B" w14:textId="59466690">
      <w:pPr>
        <w:pStyle w:val="ListParagraph"/>
        <w:widowControl w:val="0"/>
        <w:numPr>
          <w:ilvl w:val="0"/>
          <w:numId w:val="5"/>
        </w:numPr>
        <w:spacing w:line="240" w:lineRule="auto"/>
        <w:rPr>
          <w:rFonts w:ascii="Sassoon Primary" w:hAnsi="Sassoon Primary"/>
          <w:sz w:val="24"/>
          <w:szCs w:val="24"/>
        </w:rPr>
      </w:pPr>
      <w:r w:rsidRPr="0082407C">
        <w:rPr>
          <w:rFonts w:ascii="Sassoon Primary" w:hAnsi="Sassoon Primary"/>
          <w:sz w:val="24"/>
          <w:szCs w:val="24"/>
        </w:rPr>
        <w:t xml:space="preserve">Where possible work should be live marked or </w:t>
      </w:r>
      <w:r w:rsidRPr="0082407C" w:rsidR="00213C00">
        <w:rPr>
          <w:rFonts w:ascii="Sassoon Primary" w:hAnsi="Sassoon Primary"/>
          <w:sz w:val="24"/>
          <w:szCs w:val="24"/>
        </w:rPr>
        <w:t>self-marked</w:t>
      </w:r>
      <w:r w:rsidRPr="0082407C">
        <w:rPr>
          <w:rFonts w:ascii="Sassoon Primary" w:hAnsi="Sassoon Primary"/>
          <w:sz w:val="24"/>
          <w:szCs w:val="24"/>
        </w:rPr>
        <w:t xml:space="preserve"> by pupils. </w:t>
      </w:r>
      <w:r w:rsidRPr="0082407C" w:rsidR="00213C00">
        <w:rPr>
          <w:rFonts w:ascii="Sassoon Primary" w:hAnsi="Sassoon Primary"/>
          <w:sz w:val="24"/>
          <w:szCs w:val="24"/>
        </w:rPr>
        <w:t>Self-marking</w:t>
      </w:r>
      <w:r w:rsidRPr="0082407C">
        <w:rPr>
          <w:rFonts w:ascii="Sassoon Primary" w:hAnsi="Sassoon Primary"/>
          <w:sz w:val="24"/>
          <w:szCs w:val="24"/>
        </w:rPr>
        <w:t xml:space="preserve"> should be checked by staff.</w:t>
      </w:r>
      <w:r w:rsidRPr="0082407C">
        <w:rPr>
          <w:rFonts w:ascii="Calibri" w:hAnsi="Calibri" w:cs="Calibri"/>
          <w:sz w:val="24"/>
          <w:szCs w:val="24"/>
        </w:rPr>
        <w:t> </w:t>
      </w:r>
    </w:p>
    <w:p w:rsidRPr="0082407C" w:rsidR="009013D8" w:rsidP="009013D8" w:rsidRDefault="00F72747" w14:paraId="54585E45" w14:textId="2B4ECE9B">
      <w:pPr>
        <w:pStyle w:val="ListParagraph"/>
        <w:widowControl w:val="0"/>
        <w:numPr>
          <w:ilvl w:val="0"/>
          <w:numId w:val="5"/>
        </w:numPr>
        <w:spacing w:line="240" w:lineRule="auto"/>
        <w:rPr>
          <w:rFonts w:ascii="Sassoon Primary" w:hAnsi="Sassoon Primary"/>
          <w:sz w:val="24"/>
          <w:szCs w:val="24"/>
        </w:rPr>
      </w:pPr>
      <w:r w:rsidRPr="71588033" w:rsidR="00F72747">
        <w:rPr>
          <w:rFonts w:ascii="Sassoon Primary" w:hAnsi="Sassoon Primary"/>
          <w:sz w:val="24"/>
          <w:szCs w:val="24"/>
        </w:rPr>
        <w:t>Blue biro</w:t>
      </w:r>
      <w:r w:rsidRPr="71588033" w:rsidR="00D131C8">
        <w:rPr>
          <w:rFonts w:ascii="Sassoon Primary" w:hAnsi="Sassoon Primary"/>
          <w:sz w:val="24"/>
          <w:szCs w:val="24"/>
        </w:rPr>
        <w:t xml:space="preserve"> should be used by the teacher when marking; </w:t>
      </w:r>
      <w:r w:rsidRPr="71588033" w:rsidR="008059DF">
        <w:rPr>
          <w:rFonts w:ascii="Sassoon Primary" w:hAnsi="Sassoon Primary"/>
          <w:sz w:val="24"/>
          <w:szCs w:val="24"/>
        </w:rPr>
        <w:t>purple</w:t>
      </w:r>
      <w:r w:rsidRPr="71588033" w:rsidR="00D131C8">
        <w:rPr>
          <w:rFonts w:ascii="Sassoon Primary" w:hAnsi="Sassoon Primary"/>
          <w:sz w:val="24"/>
          <w:szCs w:val="24"/>
        </w:rPr>
        <w:t xml:space="preserve"> should be used by pupils when </w:t>
      </w:r>
      <w:r w:rsidRPr="71588033" w:rsidR="00A327E8">
        <w:rPr>
          <w:rFonts w:ascii="Sassoon Primary" w:hAnsi="Sassoon Primary"/>
          <w:sz w:val="24"/>
          <w:szCs w:val="24"/>
        </w:rPr>
        <w:t>the</w:t>
      </w:r>
      <w:bookmarkStart w:name="_GoBack" w:id="0"/>
      <w:bookmarkEnd w:id="0"/>
      <w:r w:rsidRPr="71588033" w:rsidR="00D131C8">
        <w:rPr>
          <w:rFonts w:ascii="Sassoon Primary" w:hAnsi="Sassoon Primary"/>
          <w:sz w:val="24"/>
          <w:szCs w:val="24"/>
        </w:rPr>
        <w:t xml:space="preserve"> </w:t>
      </w:r>
      <w:r w:rsidRPr="71588033" w:rsidR="00F7519D">
        <w:rPr>
          <w:rFonts w:ascii="Sassoon Primary" w:hAnsi="Sassoon Primary"/>
          <w:sz w:val="24"/>
          <w:szCs w:val="24"/>
        </w:rPr>
        <w:t xml:space="preserve">children are </w:t>
      </w:r>
      <w:r w:rsidRPr="71588033" w:rsidR="00D131C8">
        <w:rPr>
          <w:rFonts w:ascii="Sassoon Primary" w:hAnsi="Sassoon Primary"/>
          <w:sz w:val="24"/>
          <w:szCs w:val="24"/>
        </w:rPr>
        <w:t>editing</w:t>
      </w:r>
      <w:r w:rsidRPr="71588033" w:rsidR="00800DB7">
        <w:rPr>
          <w:rFonts w:ascii="Sassoon Primary" w:hAnsi="Sassoon Primary"/>
          <w:sz w:val="24"/>
          <w:szCs w:val="24"/>
        </w:rPr>
        <w:t>.</w:t>
      </w:r>
    </w:p>
    <w:p w:rsidRPr="0082407C" w:rsidR="00800DB7" w:rsidP="009013D8" w:rsidRDefault="00800DB7" w14:paraId="3F6D3A7D" w14:textId="2ABCA572">
      <w:pPr>
        <w:pStyle w:val="ListParagraph"/>
        <w:widowControl w:val="0"/>
        <w:numPr>
          <w:ilvl w:val="0"/>
          <w:numId w:val="5"/>
        </w:numPr>
        <w:spacing w:line="240" w:lineRule="auto"/>
        <w:rPr>
          <w:rFonts w:ascii="Sassoon Primary" w:hAnsi="Sassoon Primary"/>
          <w:sz w:val="24"/>
          <w:szCs w:val="24"/>
        </w:rPr>
      </w:pPr>
      <w:r w:rsidRPr="41A8EC87" w:rsidR="00800DB7">
        <w:rPr>
          <w:rFonts w:ascii="Sassoon Primary" w:hAnsi="Sassoon Primary"/>
          <w:sz w:val="24"/>
          <w:szCs w:val="24"/>
        </w:rPr>
        <w:t>If a group has been supported to achieve the</w:t>
      </w:r>
      <w:r w:rsidRPr="41A8EC87" w:rsidR="00517921">
        <w:rPr>
          <w:rFonts w:ascii="Sassoon Primary" w:hAnsi="Sassoon Primary"/>
          <w:sz w:val="24"/>
          <w:szCs w:val="24"/>
        </w:rPr>
        <w:t xml:space="preserve"> </w:t>
      </w:r>
      <w:r w:rsidRPr="41A8EC87" w:rsidR="6867138F">
        <w:rPr>
          <w:rFonts w:ascii="Sassoon Primary" w:hAnsi="Sassoon Primary"/>
          <w:sz w:val="24"/>
          <w:szCs w:val="24"/>
        </w:rPr>
        <w:t>LO</w:t>
      </w:r>
      <w:r w:rsidRPr="41A8EC87" w:rsidR="007649DD">
        <w:rPr>
          <w:rFonts w:ascii="Sassoon Primary" w:hAnsi="Sassoon Primary"/>
          <w:sz w:val="24"/>
          <w:szCs w:val="24"/>
        </w:rPr>
        <w:t>,</w:t>
      </w:r>
      <w:r w:rsidRPr="41A8EC87" w:rsidR="00800DB7">
        <w:rPr>
          <w:rFonts w:ascii="Sassoon Primary" w:hAnsi="Sassoon Primary"/>
          <w:sz w:val="24"/>
          <w:szCs w:val="24"/>
        </w:rPr>
        <w:t xml:space="preserve"> then this should be </w:t>
      </w:r>
      <w:r w:rsidRPr="41A8EC87" w:rsidR="00517921">
        <w:rPr>
          <w:rFonts w:ascii="Sassoon Primary" w:hAnsi="Sassoon Primary"/>
          <w:sz w:val="24"/>
          <w:szCs w:val="24"/>
        </w:rPr>
        <w:t>indicated</w:t>
      </w:r>
      <w:r w:rsidRPr="41A8EC87" w:rsidR="00800DB7">
        <w:rPr>
          <w:rFonts w:ascii="Sassoon Primary" w:hAnsi="Sassoon Primary"/>
          <w:sz w:val="24"/>
          <w:szCs w:val="24"/>
        </w:rPr>
        <w:t xml:space="preserve"> in the book </w:t>
      </w:r>
      <w:r w:rsidRPr="41A8EC87" w:rsidR="00517921">
        <w:rPr>
          <w:rFonts w:ascii="Sassoon Primary" w:hAnsi="Sassoon Primary"/>
          <w:sz w:val="24"/>
          <w:szCs w:val="24"/>
        </w:rPr>
        <w:t>using the scaffolding tick sheet</w:t>
      </w:r>
      <w:r w:rsidRPr="41A8EC87" w:rsidR="001C1DFE">
        <w:rPr>
          <w:rFonts w:ascii="Sassoon Primary" w:hAnsi="Sassoon Primary"/>
          <w:sz w:val="24"/>
          <w:szCs w:val="24"/>
        </w:rPr>
        <w:t>.</w:t>
      </w:r>
    </w:p>
    <w:p w:rsidRPr="0082407C" w:rsidR="009013D8" w:rsidP="009013D8" w:rsidRDefault="00D131C8" w14:paraId="01BA1F88" w14:textId="65BA3D93">
      <w:pPr>
        <w:pStyle w:val="ListParagraph"/>
        <w:widowControl w:val="0"/>
        <w:numPr>
          <w:ilvl w:val="0"/>
          <w:numId w:val="5"/>
        </w:numPr>
        <w:spacing w:line="240" w:lineRule="auto"/>
        <w:rPr>
          <w:rFonts w:ascii="Sassoon Primary" w:hAnsi="Sassoon Primary"/>
          <w:sz w:val="24"/>
          <w:szCs w:val="24"/>
        </w:rPr>
      </w:pPr>
      <w:r w:rsidRPr="0082407C">
        <w:rPr>
          <w:rFonts w:ascii="Sassoon Primary" w:hAnsi="Sassoon Primary"/>
          <w:sz w:val="24"/>
          <w:szCs w:val="24"/>
        </w:rPr>
        <w:t>Incorrect spellings</w:t>
      </w:r>
      <w:r w:rsidRPr="0082407C" w:rsidR="005C1A0E">
        <w:rPr>
          <w:rFonts w:ascii="Sassoon Primary" w:hAnsi="Sassoon Primary"/>
          <w:sz w:val="24"/>
          <w:szCs w:val="24"/>
        </w:rPr>
        <w:t xml:space="preserve"> </w:t>
      </w:r>
      <w:r w:rsidRPr="0082407C">
        <w:rPr>
          <w:rFonts w:ascii="Sassoon Primary" w:hAnsi="Sassoon Primary"/>
          <w:sz w:val="24"/>
          <w:szCs w:val="24"/>
        </w:rPr>
        <w:t>should be identified</w:t>
      </w:r>
      <w:r w:rsidRPr="0082407C" w:rsidR="00367241">
        <w:rPr>
          <w:rFonts w:ascii="Sassoon Primary" w:hAnsi="Sassoon Primary"/>
          <w:sz w:val="24"/>
          <w:szCs w:val="24"/>
        </w:rPr>
        <w:t xml:space="preserve"> with a wavy line</w:t>
      </w:r>
      <w:r w:rsidRPr="0082407C">
        <w:rPr>
          <w:rFonts w:ascii="Sassoon Primary" w:hAnsi="Sassoon Primary"/>
          <w:sz w:val="24"/>
          <w:szCs w:val="24"/>
        </w:rPr>
        <w:t xml:space="preserve"> by the </w:t>
      </w:r>
      <w:r w:rsidRPr="0082407C" w:rsidR="00213C00">
        <w:rPr>
          <w:rFonts w:ascii="Sassoon Primary" w:hAnsi="Sassoon Primary"/>
          <w:sz w:val="24"/>
          <w:szCs w:val="24"/>
        </w:rPr>
        <w:t>teacher and</w:t>
      </w:r>
      <w:r w:rsidRPr="0082407C">
        <w:rPr>
          <w:rFonts w:ascii="Sassoon Primary" w:hAnsi="Sassoon Primary"/>
          <w:sz w:val="24"/>
          <w:szCs w:val="24"/>
        </w:rPr>
        <w:t xml:space="preserve"> then corrected (by the pupil in </w:t>
      </w:r>
      <w:r w:rsidRPr="0082407C" w:rsidR="00AD178C">
        <w:rPr>
          <w:rFonts w:ascii="Sassoon Primary" w:hAnsi="Sassoon Primary"/>
          <w:sz w:val="24"/>
          <w:szCs w:val="24"/>
        </w:rPr>
        <w:t>purple</w:t>
      </w:r>
      <w:r w:rsidRPr="0082407C">
        <w:rPr>
          <w:rFonts w:ascii="Sassoon Primary" w:hAnsi="Sassoon Primary"/>
          <w:sz w:val="24"/>
          <w:szCs w:val="24"/>
        </w:rPr>
        <w:t>) in all work</w:t>
      </w:r>
      <w:r w:rsidRPr="0082407C" w:rsidR="00A70D46">
        <w:rPr>
          <w:rFonts w:ascii="Sassoon Primary" w:hAnsi="Sassoon Primary"/>
          <w:sz w:val="24"/>
          <w:szCs w:val="24"/>
        </w:rPr>
        <w:t>.</w:t>
      </w:r>
      <w:r w:rsidRPr="0082407C">
        <w:rPr>
          <w:rFonts w:ascii="Calibri" w:hAnsi="Calibri" w:cs="Calibri"/>
          <w:sz w:val="24"/>
          <w:szCs w:val="24"/>
        </w:rPr>
        <w:t> </w:t>
      </w:r>
      <w:r w:rsidRPr="0082407C">
        <w:rPr>
          <w:rFonts w:ascii="Sassoon Primary" w:hAnsi="Sassoon Primary"/>
          <w:sz w:val="24"/>
          <w:szCs w:val="24"/>
        </w:rPr>
        <w:t xml:space="preserve"> </w:t>
      </w:r>
      <w:r w:rsidRPr="0082407C" w:rsidR="00367241">
        <w:rPr>
          <w:rFonts w:ascii="Sassoon Primary" w:hAnsi="Sassoon Primary"/>
          <w:sz w:val="24"/>
          <w:szCs w:val="24"/>
        </w:rPr>
        <w:t xml:space="preserve">Depending on the context, the spelling may be identified and written correctly by the teacher for the child to copy or identified and left for the child to correct independently. </w:t>
      </w:r>
      <w:r w:rsidRPr="0082407C">
        <w:rPr>
          <w:rFonts w:ascii="Sassoon Primary" w:hAnsi="Sassoon Primary"/>
          <w:sz w:val="24"/>
          <w:szCs w:val="24"/>
        </w:rPr>
        <w:t>Time should be built in</w:t>
      </w:r>
      <w:r w:rsidRPr="0082407C" w:rsidR="00F7519D">
        <w:rPr>
          <w:rFonts w:ascii="Sassoon Primary" w:hAnsi="Sassoon Primary"/>
          <w:sz w:val="24"/>
          <w:szCs w:val="24"/>
        </w:rPr>
        <w:t>to</w:t>
      </w:r>
      <w:r w:rsidRPr="0082407C">
        <w:rPr>
          <w:rFonts w:ascii="Sassoon Primary" w:hAnsi="Sassoon Primary"/>
          <w:sz w:val="24"/>
          <w:szCs w:val="24"/>
        </w:rPr>
        <w:t xml:space="preserve"> </w:t>
      </w:r>
      <w:r w:rsidRPr="0082407C">
        <w:rPr>
          <w:rFonts w:ascii="Sassoon Primary" w:hAnsi="Sassoon Primary"/>
          <w:b/>
          <w:bCs/>
          <w:sz w:val="24"/>
          <w:szCs w:val="24"/>
        </w:rPr>
        <w:t>every lesson</w:t>
      </w:r>
      <w:r w:rsidRPr="0082407C">
        <w:rPr>
          <w:rFonts w:ascii="Sassoon Primary" w:hAnsi="Sassoon Primary"/>
          <w:sz w:val="24"/>
          <w:szCs w:val="24"/>
        </w:rPr>
        <w:t xml:space="preserve"> for pupils to edit and improve work.</w:t>
      </w:r>
      <w:r w:rsidRPr="0082407C" w:rsidR="00F7519D">
        <w:rPr>
          <w:rFonts w:ascii="Sassoon Primary" w:hAnsi="Sassoon Primary"/>
          <w:sz w:val="24"/>
          <w:szCs w:val="24"/>
        </w:rPr>
        <w:t xml:space="preserve"> Peer supported editing, with careful pairing of work </w:t>
      </w:r>
      <w:r w:rsidRPr="0082407C" w:rsidR="00F7519D">
        <w:rPr>
          <w:rFonts w:ascii="Sassoon Primary" w:hAnsi="Sassoon Primary"/>
          <w:sz w:val="24"/>
          <w:szCs w:val="24"/>
        </w:rPr>
        <w:lastRenderedPageBreak/>
        <w:t>partners, is a highly effective way to improve editing skills.</w:t>
      </w:r>
    </w:p>
    <w:p w:rsidRPr="0082407C" w:rsidR="005C1A0E" w:rsidP="009013D8" w:rsidRDefault="005C1A0E" w14:paraId="4E135939" w14:textId="4BAA4296">
      <w:pPr>
        <w:pStyle w:val="ListParagraph"/>
        <w:widowControl w:val="0"/>
        <w:numPr>
          <w:ilvl w:val="0"/>
          <w:numId w:val="5"/>
        </w:numPr>
        <w:spacing w:line="240" w:lineRule="auto"/>
        <w:rPr>
          <w:rFonts w:ascii="Sassoon Primary" w:hAnsi="Sassoon Primary"/>
          <w:sz w:val="24"/>
          <w:szCs w:val="24"/>
        </w:rPr>
      </w:pPr>
      <w:r w:rsidRPr="0082407C">
        <w:rPr>
          <w:rFonts w:ascii="Sassoon Primary" w:hAnsi="Sassoon Primary"/>
          <w:sz w:val="24"/>
          <w:szCs w:val="24"/>
        </w:rPr>
        <w:t>Individual missing or incorrect punctuation will be circled.</w:t>
      </w:r>
    </w:p>
    <w:p w:rsidRPr="0082407C" w:rsidR="00A15C5C" w:rsidP="009013D8" w:rsidRDefault="005C1A0E" w14:paraId="23057625" w14:textId="32CD2999">
      <w:pPr>
        <w:pStyle w:val="ListParagraph"/>
        <w:widowControl w:val="0"/>
        <w:numPr>
          <w:ilvl w:val="0"/>
          <w:numId w:val="5"/>
        </w:numPr>
        <w:spacing w:line="240" w:lineRule="auto"/>
        <w:rPr>
          <w:rFonts w:ascii="Sassoon Primary" w:hAnsi="Sassoon Primary"/>
          <w:sz w:val="24"/>
          <w:szCs w:val="24"/>
        </w:rPr>
      </w:pPr>
      <w:r w:rsidRPr="0082407C">
        <w:rPr>
          <w:rFonts w:ascii="Sassoon Primary" w:hAnsi="Sassoon Primary"/>
          <w:sz w:val="24"/>
          <w:szCs w:val="24"/>
        </w:rPr>
        <w:t>Whole s</w:t>
      </w:r>
      <w:r w:rsidRPr="0082407C" w:rsidR="00020642">
        <w:rPr>
          <w:rFonts w:ascii="Sassoon Primary" w:hAnsi="Sassoon Primary"/>
          <w:sz w:val="24"/>
          <w:szCs w:val="24"/>
        </w:rPr>
        <w:t>entences or phrases that</w:t>
      </w:r>
      <w:r w:rsidRPr="0082407C" w:rsidR="00A15C5C">
        <w:rPr>
          <w:rFonts w:ascii="Sassoon Primary" w:hAnsi="Sassoon Primary"/>
          <w:sz w:val="24"/>
          <w:szCs w:val="24"/>
        </w:rPr>
        <w:t xml:space="preserve"> do not make sense or need punctuation for clarity</w:t>
      </w:r>
      <w:r w:rsidRPr="0082407C" w:rsidR="00020642">
        <w:rPr>
          <w:rFonts w:ascii="Sassoon Primary" w:hAnsi="Sassoon Primary"/>
          <w:sz w:val="24"/>
          <w:szCs w:val="24"/>
        </w:rPr>
        <w:t xml:space="preserve"> will be underlined.</w:t>
      </w:r>
    </w:p>
    <w:p w:rsidRPr="0082407C" w:rsidR="008D39B8" w:rsidP="00A15C5C" w:rsidRDefault="00A15C5C" w14:paraId="7CCC9BAE" w14:textId="6B70383A">
      <w:pPr>
        <w:pStyle w:val="ListParagraph"/>
        <w:widowControl w:val="0"/>
        <w:numPr>
          <w:ilvl w:val="0"/>
          <w:numId w:val="5"/>
        </w:numPr>
        <w:spacing w:line="240" w:lineRule="auto"/>
        <w:rPr>
          <w:rFonts w:ascii="Sassoon Primary" w:hAnsi="Sassoon Primary"/>
          <w:sz w:val="24"/>
          <w:szCs w:val="24"/>
        </w:rPr>
      </w:pPr>
      <w:r w:rsidRPr="0082407C">
        <w:rPr>
          <w:rFonts w:ascii="Sassoon Primary" w:hAnsi="Sassoon Primary"/>
          <w:sz w:val="24"/>
          <w:szCs w:val="24"/>
        </w:rPr>
        <w:t>Where a word has been used in the wrong context (incorrect homophone etc) or repeated excessively, a rectangle will be drawn around it</w:t>
      </w:r>
      <w:r w:rsidRPr="0082407C" w:rsidR="00EB7F5C">
        <w:rPr>
          <w:rFonts w:ascii="Sassoon Primary" w:hAnsi="Sassoon Primary"/>
          <w:sz w:val="24"/>
          <w:szCs w:val="24"/>
        </w:rPr>
        <w:t xml:space="preserve"> for the child to change.</w:t>
      </w:r>
      <w:r w:rsidRPr="0082407C">
        <w:rPr>
          <w:rFonts w:ascii="Sassoon Primary" w:hAnsi="Sassoon Primary"/>
          <w:sz w:val="24"/>
          <w:szCs w:val="24"/>
        </w:rPr>
        <w:t xml:space="preserve"> Examples might be their/there/they’re, too/to, our/are etc.  Overuse of Then/I etc as a sentence opener can also be identified in this way.</w:t>
      </w:r>
    </w:p>
    <w:p w:rsidRPr="0082407C" w:rsidR="00020642" w:rsidP="00A15C5C" w:rsidRDefault="00020642" w14:paraId="0E89A406" w14:textId="5A18F665">
      <w:pPr>
        <w:pStyle w:val="ListParagraph"/>
        <w:widowControl w:val="0"/>
        <w:numPr>
          <w:ilvl w:val="0"/>
          <w:numId w:val="5"/>
        </w:numPr>
        <w:spacing w:line="240" w:lineRule="auto"/>
        <w:rPr>
          <w:rFonts w:ascii="Sassoon Primary" w:hAnsi="Sassoon Primary"/>
          <w:sz w:val="24"/>
          <w:szCs w:val="24"/>
        </w:rPr>
      </w:pPr>
      <w:r w:rsidRPr="14E3F78E" w:rsidR="00020642">
        <w:rPr>
          <w:rFonts w:ascii="Sassoon Primary" w:hAnsi="Sassoon Primary"/>
          <w:sz w:val="24"/>
          <w:szCs w:val="24"/>
        </w:rPr>
        <w:t xml:space="preserve">Incorrect letter formation will be </w:t>
      </w:r>
      <w:r w:rsidRPr="14E3F78E" w:rsidR="00020642">
        <w:rPr>
          <w:rFonts w:ascii="Sassoon Primary" w:hAnsi="Sassoon Primary"/>
          <w:sz w:val="24"/>
          <w:szCs w:val="24"/>
        </w:rPr>
        <w:t>identified</w:t>
      </w:r>
      <w:r w:rsidRPr="14E3F78E" w:rsidR="00020642">
        <w:rPr>
          <w:rFonts w:ascii="Sassoon Primary" w:hAnsi="Sassoon Primary"/>
          <w:sz w:val="24"/>
          <w:szCs w:val="24"/>
        </w:rPr>
        <w:t xml:space="preserve"> and correctly modelled</w:t>
      </w:r>
      <w:r w:rsidRPr="14E3F78E" w:rsidR="00B4625F">
        <w:rPr>
          <w:rFonts w:ascii="Sassoon Primary" w:hAnsi="Sassoon Primary"/>
          <w:sz w:val="24"/>
          <w:szCs w:val="24"/>
        </w:rPr>
        <w:t>.</w:t>
      </w:r>
    </w:p>
    <w:p w:rsidR="12FCFB6D" w:rsidP="14E3F78E" w:rsidRDefault="12FCFB6D" w14:paraId="7D25071E" w14:textId="3BD764CD">
      <w:pPr>
        <w:pStyle w:val="ListParagraph"/>
        <w:widowControl w:val="0"/>
        <w:numPr>
          <w:ilvl w:val="0"/>
          <w:numId w:val="5"/>
        </w:numPr>
        <w:spacing w:line="240" w:lineRule="auto"/>
        <w:rPr>
          <w:rFonts w:ascii="Sassoon Primary" w:hAnsi="Sassoon Primary"/>
          <w:sz w:val="24"/>
          <w:szCs w:val="24"/>
        </w:rPr>
      </w:pPr>
      <w:r w:rsidRPr="14E3F78E" w:rsidR="12FCFB6D">
        <w:rPr>
          <w:rFonts w:ascii="Sassoon Primary" w:hAnsi="Sassoon Primary"/>
          <w:sz w:val="24"/>
          <w:szCs w:val="24"/>
        </w:rPr>
        <w:t xml:space="preserve">If a * is used to </w:t>
      </w:r>
      <w:r w:rsidRPr="14E3F78E" w:rsidR="12FCFB6D">
        <w:rPr>
          <w:rFonts w:ascii="Sassoon Primary" w:hAnsi="Sassoon Primary"/>
          <w:sz w:val="24"/>
          <w:szCs w:val="24"/>
        </w:rPr>
        <w:t>indicate</w:t>
      </w:r>
      <w:r w:rsidRPr="14E3F78E" w:rsidR="12FCFB6D">
        <w:rPr>
          <w:rFonts w:ascii="Sassoon Primary" w:hAnsi="Sassoon Primary"/>
          <w:sz w:val="24"/>
          <w:szCs w:val="24"/>
        </w:rPr>
        <w:t xml:space="preserve"> that they have not achieved the LO – post tea</w:t>
      </w:r>
      <w:r w:rsidRPr="14E3F78E" w:rsidR="683C314B">
        <w:rPr>
          <w:rFonts w:ascii="Sassoon Primary" w:hAnsi="Sassoon Primary"/>
          <w:sz w:val="24"/>
          <w:szCs w:val="24"/>
        </w:rPr>
        <w:t xml:space="preserve">ching must be carried out to address the gap – this should be </w:t>
      </w:r>
      <w:r w:rsidRPr="14E3F78E" w:rsidR="683C314B">
        <w:rPr>
          <w:rFonts w:ascii="Sassoon Primary" w:hAnsi="Sassoon Primary"/>
          <w:sz w:val="24"/>
          <w:szCs w:val="24"/>
        </w:rPr>
        <w:t>evidenced</w:t>
      </w:r>
      <w:r w:rsidRPr="14E3F78E" w:rsidR="683C314B">
        <w:rPr>
          <w:rFonts w:ascii="Sassoon Primary" w:hAnsi="Sassoon Primary"/>
          <w:sz w:val="24"/>
          <w:szCs w:val="24"/>
        </w:rPr>
        <w:t xml:space="preserve"> on the work e.g. ‘Post Teaching carried out 04.03.25</w:t>
      </w:r>
      <w:r w:rsidRPr="14E3F78E" w:rsidR="683C314B">
        <w:rPr>
          <w:rFonts w:ascii="Sassoon Primary" w:hAnsi="Sassoon Primary"/>
          <w:sz w:val="24"/>
          <w:szCs w:val="24"/>
        </w:rPr>
        <w:t>’.</w:t>
      </w:r>
      <w:r w:rsidRPr="14E3F78E" w:rsidR="683C314B">
        <w:rPr>
          <w:rFonts w:ascii="Sassoon Primary" w:hAnsi="Sassoon Primary"/>
          <w:sz w:val="24"/>
          <w:szCs w:val="24"/>
        </w:rPr>
        <w:t xml:space="preserve"> Purple polishing must be evident. </w:t>
      </w:r>
    </w:p>
    <w:p w:rsidRPr="0082407C" w:rsidR="008D39B8" w:rsidRDefault="008D39B8" w14:paraId="75DEE6B2" w14:textId="77777777">
      <w:pPr>
        <w:widowControl w:val="0"/>
        <w:spacing w:line="240" w:lineRule="auto"/>
        <w:rPr>
          <w:rFonts w:ascii="Sassoon Primary" w:hAnsi="Sassoon Primary"/>
          <w:sz w:val="24"/>
          <w:szCs w:val="24"/>
        </w:rPr>
      </w:pPr>
    </w:p>
    <w:p w:rsidRPr="0082407C" w:rsidR="008D39B8" w:rsidRDefault="008D39B8" w14:paraId="03453B65" w14:textId="77777777">
      <w:pPr>
        <w:widowControl w:val="0"/>
        <w:spacing w:line="240" w:lineRule="auto"/>
        <w:rPr>
          <w:rFonts w:ascii="Sassoon Primary" w:hAnsi="Sassoon Primary"/>
          <w:sz w:val="24"/>
          <w:szCs w:val="24"/>
        </w:rPr>
      </w:pPr>
    </w:p>
    <w:p w:rsidRPr="0082407C" w:rsidR="00EB7F5C" w:rsidP="71588033" w:rsidRDefault="00EB7F5C" w14:paraId="1E3A35DA" w14:noSpellErr="1" w14:textId="37154E87">
      <w:pPr>
        <w:pStyle w:val="Normal"/>
        <w:widowControl w:val="0"/>
        <w:spacing w:line="240" w:lineRule="auto"/>
        <w:rPr>
          <w:rFonts w:ascii="Sassoon Primary" w:hAnsi="Sassoon Primary"/>
          <w:sz w:val="24"/>
          <w:szCs w:val="24"/>
        </w:rPr>
      </w:pPr>
    </w:p>
    <w:p w:rsidRPr="0082407C" w:rsidR="008D39B8" w:rsidRDefault="00EB7F5C" w14:paraId="29AFA1E9" w14:textId="3EC52B41">
      <w:pPr>
        <w:widowControl w:val="0"/>
        <w:spacing w:line="240" w:lineRule="auto"/>
        <w:rPr>
          <w:rFonts w:ascii="Sassoon Primary" w:hAnsi="Sassoon Primary"/>
          <w:b/>
          <w:sz w:val="24"/>
          <w:szCs w:val="24"/>
          <w:u w:val="single"/>
        </w:rPr>
      </w:pPr>
      <w:r w:rsidRPr="0082407C">
        <w:rPr>
          <w:rFonts w:ascii="Sassoon Primary" w:hAnsi="Sassoon Primary"/>
          <w:b/>
          <w:sz w:val="24"/>
          <w:szCs w:val="24"/>
          <w:u w:val="single"/>
        </w:rPr>
        <w:t>Marking and feedback</w:t>
      </w:r>
      <w:r w:rsidRPr="0082407C" w:rsidR="00D131C8">
        <w:rPr>
          <w:rFonts w:ascii="Sassoon Primary" w:hAnsi="Sassoon Primary"/>
          <w:b/>
          <w:sz w:val="24"/>
          <w:szCs w:val="24"/>
          <w:u w:val="single"/>
        </w:rPr>
        <w:t xml:space="preserve"> </w:t>
      </w:r>
      <w:r w:rsidRPr="0082407C">
        <w:rPr>
          <w:rFonts w:ascii="Sassoon Primary" w:hAnsi="Sassoon Primary"/>
          <w:b/>
          <w:sz w:val="24"/>
          <w:szCs w:val="24"/>
          <w:u w:val="single"/>
        </w:rPr>
        <w:t>s</w:t>
      </w:r>
      <w:r w:rsidRPr="0082407C" w:rsidR="00D131C8">
        <w:rPr>
          <w:rFonts w:ascii="Sassoon Primary" w:hAnsi="Sassoon Primary"/>
          <w:b/>
          <w:sz w:val="24"/>
          <w:szCs w:val="24"/>
          <w:u w:val="single"/>
        </w:rPr>
        <w:t>ymbols</w:t>
      </w:r>
    </w:p>
    <w:p w:rsidRPr="0082407C" w:rsidR="008D39B8" w:rsidRDefault="008D39B8" w14:paraId="51E32815" w14:textId="77777777">
      <w:pPr>
        <w:widowControl w:val="0"/>
        <w:spacing w:line="240" w:lineRule="auto"/>
        <w:rPr>
          <w:rFonts w:ascii="Sassoon Primary" w:hAnsi="Sassoon Primary"/>
          <w:b/>
          <w:sz w:val="24"/>
          <w:szCs w:val="24"/>
        </w:rPr>
      </w:pPr>
    </w:p>
    <w:p w:rsidRPr="0082407C" w:rsidR="008D39B8" w:rsidRDefault="008D39B8" w14:paraId="46A2FD9D" w14:textId="77777777">
      <w:pPr>
        <w:widowControl w:val="0"/>
        <w:spacing w:line="240" w:lineRule="auto"/>
        <w:rPr>
          <w:rFonts w:ascii="Sassoon Primary" w:hAnsi="Sassoon Primary"/>
          <w:b/>
          <w:sz w:val="24"/>
          <w:szCs w:val="24"/>
        </w:rPr>
      </w:pPr>
    </w:p>
    <w:p w:rsidRPr="0082407C" w:rsidR="00367241" w:rsidRDefault="00D131C8" w14:paraId="5F49F48B" w14:textId="25962502">
      <w:pPr>
        <w:widowControl w:val="0"/>
        <w:spacing w:line="240" w:lineRule="auto"/>
        <w:rPr>
          <w:rFonts w:ascii="Sassoon Primary" w:hAnsi="Sassoon Primary"/>
          <w:b/>
          <w:sz w:val="24"/>
          <w:szCs w:val="24"/>
        </w:rPr>
      </w:pPr>
      <w:r w:rsidRPr="0082407C">
        <w:rPr>
          <w:rFonts w:ascii="Sassoon Primary" w:hAnsi="Sassoon Primary"/>
          <w:b/>
          <w:sz w:val="24"/>
          <w:szCs w:val="24"/>
        </w:rPr>
        <w:t xml:space="preserve"> </w:t>
      </w:r>
      <w:r w:rsidRPr="0082407C" w:rsidR="00367241">
        <w:rPr>
          <w:rFonts w:ascii="Sassoon Primary" w:hAnsi="Sassoon Primary"/>
          <w:b/>
          <w:sz w:val="24"/>
          <w:szCs w:val="24"/>
        </w:rPr>
        <w:t xml:space="preserve">                      </w:t>
      </w:r>
    </w:p>
    <w:tbl>
      <w:tblPr>
        <w:tblStyle w:val="TableGrid"/>
        <w:tblW w:w="0" w:type="auto"/>
        <w:tblLook w:val="04A0" w:firstRow="1" w:lastRow="0" w:firstColumn="1" w:lastColumn="0" w:noHBand="0" w:noVBand="1"/>
      </w:tblPr>
      <w:tblGrid>
        <w:gridCol w:w="1555"/>
        <w:gridCol w:w="4961"/>
      </w:tblGrid>
      <w:tr w:rsidRPr="0082407C" w:rsidR="00367241" w:rsidTr="14E3F78E" w14:paraId="5DCA329F" w14:textId="77777777">
        <w:tc>
          <w:tcPr>
            <w:tcW w:w="1555" w:type="dxa"/>
            <w:tcMar/>
          </w:tcPr>
          <w:p w:rsidRPr="0082407C" w:rsidR="00367241" w:rsidRDefault="00367241" w14:paraId="0C815E92" w14:textId="77777777">
            <w:pPr>
              <w:widowControl w:val="0"/>
              <w:rPr>
                <w:rFonts w:ascii="Sassoon Primary" w:hAnsi="Sassoon Primary"/>
                <w:b/>
                <w:sz w:val="24"/>
                <w:szCs w:val="24"/>
              </w:rPr>
            </w:pPr>
          </w:p>
          <w:p w:rsidRPr="0082407C" w:rsidR="00775AC5" w:rsidRDefault="00741279" w14:paraId="1172AB2B" w14:textId="171B5125">
            <w:pPr>
              <w:widowControl w:val="0"/>
              <w:rPr>
                <w:rFonts w:ascii="Sassoon Primary" w:hAnsi="Sassoon Primary"/>
                <w:b/>
                <w:sz w:val="24"/>
                <w:szCs w:val="24"/>
              </w:rPr>
            </w:pPr>
            <w:r w:rsidRPr="0082407C">
              <w:rPr>
                <w:rFonts w:ascii="Sassoon Primary" w:hAnsi="Sassoon Primary"/>
                <w:b/>
                <w:sz w:val="24"/>
                <w:szCs w:val="24"/>
              </w:rPr>
              <w:t>Symbol</w:t>
            </w:r>
          </w:p>
          <w:p w:rsidRPr="0082407C" w:rsidR="00775AC5" w:rsidRDefault="00775AC5" w14:paraId="6421DA38" w14:textId="77777777">
            <w:pPr>
              <w:widowControl w:val="0"/>
              <w:rPr>
                <w:rFonts w:ascii="Sassoon Primary" w:hAnsi="Sassoon Primary"/>
                <w:b/>
                <w:sz w:val="24"/>
                <w:szCs w:val="24"/>
              </w:rPr>
            </w:pPr>
          </w:p>
        </w:tc>
        <w:tc>
          <w:tcPr>
            <w:tcW w:w="4961" w:type="dxa"/>
            <w:tcMar/>
          </w:tcPr>
          <w:p w:rsidRPr="0082407C" w:rsidR="00367241" w:rsidRDefault="00367241" w14:paraId="65CDF653" w14:textId="77777777">
            <w:pPr>
              <w:widowControl w:val="0"/>
              <w:rPr>
                <w:rFonts w:ascii="Sassoon Primary" w:hAnsi="Sassoon Primary"/>
                <w:b/>
                <w:sz w:val="24"/>
                <w:szCs w:val="24"/>
              </w:rPr>
            </w:pPr>
          </w:p>
          <w:p w:rsidRPr="0082407C" w:rsidR="00741279" w:rsidP="00741279" w:rsidRDefault="00741279" w14:paraId="01BD7F53" w14:textId="6CAB6006">
            <w:pPr>
              <w:tabs>
                <w:tab w:val="left" w:pos="1320"/>
              </w:tabs>
              <w:rPr>
                <w:rFonts w:ascii="Sassoon Primary" w:hAnsi="Sassoon Primary"/>
                <w:b/>
                <w:bCs/>
                <w:sz w:val="24"/>
                <w:szCs w:val="24"/>
              </w:rPr>
            </w:pPr>
            <w:r w:rsidRPr="0082407C">
              <w:rPr>
                <w:rFonts w:ascii="Sassoon Primary" w:hAnsi="Sassoon Primary"/>
                <w:sz w:val="24"/>
                <w:szCs w:val="24"/>
              </w:rPr>
              <w:tab/>
            </w:r>
            <w:r w:rsidRPr="0082407C">
              <w:rPr>
                <w:rFonts w:ascii="Sassoon Primary" w:hAnsi="Sassoon Primary"/>
                <w:b/>
                <w:bCs/>
                <w:sz w:val="24"/>
                <w:szCs w:val="24"/>
              </w:rPr>
              <w:t>Meaning</w:t>
            </w:r>
          </w:p>
        </w:tc>
      </w:tr>
      <w:tr w:rsidRPr="0082407C" w:rsidR="00367241" w:rsidTr="14E3F78E" w14:paraId="07DC36E8" w14:textId="77777777">
        <w:tc>
          <w:tcPr>
            <w:tcW w:w="1555" w:type="dxa"/>
            <w:tcMar/>
          </w:tcPr>
          <w:p w:rsidRPr="0082407C" w:rsidR="00775AC5" w:rsidRDefault="00FD27FB" w14:paraId="3104E2B2" w14:textId="3A797986">
            <w:pPr>
              <w:widowControl w:val="0"/>
              <w:rPr>
                <w:rFonts w:ascii="Sassoon Primary" w:hAnsi="Sassoon Primary"/>
                <w:b/>
                <w:sz w:val="24"/>
                <w:szCs w:val="24"/>
              </w:rPr>
            </w:pPr>
            <w:r w:rsidRPr="0082407C">
              <w:rPr>
                <w:rFonts w:ascii="Sassoon Primary" w:hAnsi="Sassoon Primary"/>
                <w:b/>
                <w:noProof/>
                <w:sz w:val="24"/>
                <w:szCs w:val="24"/>
              </w:rPr>
              <w:drawing>
                <wp:inline distT="114300" distB="114300" distL="114300" distR="114300" wp14:anchorId="4F3F524D" wp14:editId="4B453E72">
                  <wp:extent cx="300038" cy="30003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00038" cy="300038"/>
                          </a:xfrm>
                          <a:prstGeom prst="rect">
                            <a:avLst/>
                          </a:prstGeom>
                          <a:ln/>
                        </pic:spPr>
                      </pic:pic>
                    </a:graphicData>
                  </a:graphic>
                </wp:inline>
              </w:drawing>
            </w:r>
          </w:p>
        </w:tc>
        <w:tc>
          <w:tcPr>
            <w:tcW w:w="4961" w:type="dxa"/>
            <w:tcMar/>
          </w:tcPr>
          <w:p w:rsidRPr="0082407C" w:rsidR="00775AC5" w:rsidP="14E3F78E" w:rsidRDefault="00775AC5" w14:paraId="49E2AA5C" w14:textId="03F260E7">
            <w:pPr>
              <w:widowControl w:val="0"/>
              <w:rPr>
                <w:rFonts w:ascii="Sassoon Primary" w:hAnsi="Sassoon Primary"/>
                <w:b w:val="1"/>
                <w:bCs w:val="1"/>
                <w:sz w:val="24"/>
                <w:szCs w:val="24"/>
              </w:rPr>
            </w:pPr>
            <w:r w:rsidRPr="14E3F78E" w:rsidR="6F566186">
              <w:rPr>
                <w:rFonts w:ascii="Sassoon Primary" w:hAnsi="Sassoon Primary"/>
                <w:b w:val="1"/>
                <w:bCs w:val="1"/>
                <w:sz w:val="24"/>
                <w:szCs w:val="24"/>
              </w:rPr>
              <w:t xml:space="preserve">Learning Objective partially </w:t>
            </w:r>
            <w:r w:rsidRPr="14E3F78E" w:rsidR="3A13BE04">
              <w:rPr>
                <w:rFonts w:ascii="Sassoon Primary" w:hAnsi="Sassoon Primary"/>
                <w:b w:val="1"/>
                <w:bCs w:val="1"/>
                <w:sz w:val="24"/>
                <w:szCs w:val="24"/>
              </w:rPr>
              <w:t>achieved</w:t>
            </w:r>
          </w:p>
          <w:p w:rsidRPr="0082407C" w:rsidR="00775AC5" w:rsidRDefault="00775AC5" w14:paraId="2379847B" w14:textId="77777777">
            <w:pPr>
              <w:widowControl w:val="0"/>
              <w:rPr>
                <w:rFonts w:ascii="Sassoon Primary" w:hAnsi="Sassoon Primary"/>
                <w:b/>
                <w:sz w:val="24"/>
                <w:szCs w:val="24"/>
              </w:rPr>
            </w:pPr>
          </w:p>
        </w:tc>
      </w:tr>
      <w:tr w:rsidRPr="0082407C" w:rsidR="00367241" w:rsidTr="14E3F78E" w14:paraId="3FD99B03" w14:textId="77777777">
        <w:tc>
          <w:tcPr>
            <w:tcW w:w="1555" w:type="dxa"/>
            <w:tcMar/>
          </w:tcPr>
          <w:p w:rsidRPr="0082407C" w:rsidR="00367241" w:rsidRDefault="00775AC5" w14:paraId="26331C0E" w14:textId="17D3EE9D">
            <w:pPr>
              <w:widowControl w:val="0"/>
              <w:rPr>
                <w:rFonts w:ascii="Sassoon Primary" w:hAnsi="Sassoon Primary"/>
                <w:b/>
                <w:sz w:val="24"/>
                <w:szCs w:val="24"/>
              </w:rPr>
            </w:pPr>
            <w:r w:rsidRPr="0082407C">
              <w:rPr>
                <w:rFonts w:ascii="Sassoon Primary" w:hAnsi="Sassoon Primary"/>
                <w:b/>
                <w:noProof/>
                <w:sz w:val="24"/>
                <w:szCs w:val="24"/>
              </w:rPr>
              <w:drawing>
                <wp:inline distT="114300" distB="114300" distL="114300" distR="114300" wp14:anchorId="11F618F3" wp14:editId="18152B57">
                  <wp:extent cx="300038" cy="300038"/>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00038" cy="300038"/>
                          </a:xfrm>
                          <a:prstGeom prst="rect">
                            <a:avLst/>
                          </a:prstGeom>
                          <a:ln/>
                        </pic:spPr>
                      </pic:pic>
                    </a:graphicData>
                  </a:graphic>
                </wp:inline>
              </w:drawing>
            </w:r>
            <w:r w:rsidRPr="0082407C">
              <w:rPr>
                <w:rFonts w:ascii="Sassoon Primary" w:hAnsi="Sassoon Primary"/>
                <w:b/>
                <w:noProof/>
                <w:sz w:val="24"/>
                <w:szCs w:val="24"/>
              </w:rPr>
              <w:drawing>
                <wp:inline distT="114300" distB="114300" distL="114300" distR="114300" wp14:anchorId="77CA4416" wp14:editId="25A2E8E5">
                  <wp:extent cx="300038" cy="300038"/>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00038" cy="300038"/>
                          </a:xfrm>
                          <a:prstGeom prst="rect">
                            <a:avLst/>
                          </a:prstGeom>
                          <a:ln/>
                        </pic:spPr>
                      </pic:pic>
                    </a:graphicData>
                  </a:graphic>
                </wp:inline>
              </w:drawing>
            </w:r>
            <w:r w:rsidRPr="0082407C">
              <w:rPr>
                <w:rFonts w:ascii="Sassoon Primary" w:hAnsi="Sassoon Primary"/>
                <w:b/>
                <w:sz w:val="24"/>
                <w:szCs w:val="24"/>
              </w:rPr>
              <w:t xml:space="preserve">   </w:t>
            </w:r>
          </w:p>
        </w:tc>
        <w:tc>
          <w:tcPr>
            <w:tcW w:w="4961" w:type="dxa"/>
            <w:tcMar/>
          </w:tcPr>
          <w:p w:rsidRPr="0082407C" w:rsidR="00775AC5" w:rsidP="14E3F78E" w:rsidRDefault="00775AC5" w14:paraId="6A03DDAA" w14:textId="7644F50C">
            <w:pPr>
              <w:widowControl w:val="0"/>
              <w:rPr>
                <w:rFonts w:ascii="Sassoon Primary" w:hAnsi="Sassoon Primary"/>
                <w:b w:val="1"/>
                <w:bCs w:val="1"/>
                <w:sz w:val="24"/>
                <w:szCs w:val="24"/>
              </w:rPr>
            </w:pPr>
            <w:r w:rsidRPr="14E3F78E" w:rsidR="6F566186">
              <w:rPr>
                <w:rFonts w:ascii="Sassoon Primary" w:hAnsi="Sassoon Primary"/>
                <w:b w:val="1"/>
                <w:bCs w:val="1"/>
                <w:sz w:val="24"/>
                <w:szCs w:val="24"/>
              </w:rPr>
              <w:t xml:space="preserve">Learning Objective </w:t>
            </w:r>
            <w:r w:rsidRPr="14E3F78E" w:rsidR="2F71F679">
              <w:rPr>
                <w:rFonts w:ascii="Sassoon Primary" w:hAnsi="Sassoon Primary"/>
                <w:b w:val="1"/>
                <w:bCs w:val="1"/>
                <w:sz w:val="24"/>
                <w:szCs w:val="24"/>
              </w:rPr>
              <w:t>achieved</w:t>
            </w:r>
          </w:p>
          <w:p w:rsidRPr="0082407C" w:rsidR="00367241" w:rsidRDefault="00367241" w14:paraId="11C7FA4A" w14:textId="77777777">
            <w:pPr>
              <w:widowControl w:val="0"/>
              <w:rPr>
                <w:rFonts w:ascii="Sassoon Primary" w:hAnsi="Sassoon Primary"/>
                <w:b/>
                <w:sz w:val="24"/>
                <w:szCs w:val="24"/>
              </w:rPr>
            </w:pPr>
          </w:p>
        </w:tc>
      </w:tr>
      <w:tr w:rsidR="14E3F78E" w:rsidTr="14E3F78E" w14:paraId="008284BA">
        <w:trPr>
          <w:trHeight w:val="300"/>
        </w:trPr>
        <w:tc>
          <w:tcPr>
            <w:tcW w:w="1555" w:type="dxa"/>
            <w:tcMar/>
          </w:tcPr>
          <w:p w:rsidR="553E91B8" w:rsidP="14E3F78E" w:rsidRDefault="553E91B8" w14:paraId="2F6EEA24" w14:textId="4B1C46CD">
            <w:pPr>
              <w:pStyle w:val="Normal"/>
              <w:jc w:val="center"/>
            </w:pPr>
            <w:r w:rsidR="553E91B8">
              <w:rPr/>
              <w:t>*</w:t>
            </w:r>
          </w:p>
        </w:tc>
        <w:tc>
          <w:tcPr>
            <w:tcW w:w="4961" w:type="dxa"/>
            <w:tcMar/>
          </w:tcPr>
          <w:p w:rsidR="553E91B8" w:rsidP="14E3F78E" w:rsidRDefault="553E91B8" w14:paraId="513B03D1" w14:textId="6F32439C">
            <w:pPr>
              <w:pStyle w:val="Normal"/>
              <w:rPr>
                <w:rFonts w:ascii="Sassoon Primary" w:hAnsi="Sassoon Primary"/>
                <w:b w:val="1"/>
                <w:bCs w:val="1"/>
                <w:sz w:val="24"/>
                <w:szCs w:val="24"/>
              </w:rPr>
            </w:pPr>
            <w:r w:rsidRPr="14E3F78E" w:rsidR="553E91B8">
              <w:rPr>
                <w:rFonts w:ascii="Sassoon Primary" w:hAnsi="Sassoon Primary"/>
                <w:b w:val="1"/>
                <w:bCs w:val="1"/>
                <w:sz w:val="24"/>
                <w:szCs w:val="24"/>
              </w:rPr>
              <w:t xml:space="preserve">Learning Objective not </w:t>
            </w:r>
            <w:r w:rsidRPr="14E3F78E" w:rsidR="1032AAC1">
              <w:rPr>
                <w:rFonts w:ascii="Sassoon Primary" w:hAnsi="Sassoon Primary"/>
                <w:b w:val="1"/>
                <w:bCs w:val="1"/>
                <w:sz w:val="24"/>
                <w:szCs w:val="24"/>
              </w:rPr>
              <w:t xml:space="preserve">achieved </w:t>
            </w:r>
            <w:r w:rsidRPr="14E3F78E" w:rsidR="553E91B8">
              <w:rPr>
                <w:rFonts w:ascii="Sassoon Primary" w:hAnsi="Sassoon Primary"/>
                <w:b w:val="1"/>
                <w:bCs w:val="1"/>
                <w:sz w:val="24"/>
                <w:szCs w:val="24"/>
              </w:rPr>
              <w:t>– post teaching needed</w:t>
            </w:r>
          </w:p>
        </w:tc>
      </w:tr>
      <w:tr w:rsidRPr="0082407C" w:rsidR="00367241" w:rsidTr="14E3F78E" w14:paraId="0C0B85C0" w14:textId="77777777">
        <w:tc>
          <w:tcPr>
            <w:tcW w:w="1555" w:type="dxa"/>
            <w:tcMar/>
          </w:tcPr>
          <w:p w:rsidRPr="0082407C" w:rsidR="00367241" w:rsidRDefault="00FD27FB" w14:paraId="1A1C896D" w14:textId="6DEC605B">
            <w:pPr>
              <w:widowControl w:val="0"/>
              <w:rPr>
                <w:rFonts w:ascii="Sassoon Primary" w:hAnsi="Sassoon Primary"/>
                <w:b/>
                <w:sz w:val="24"/>
                <w:szCs w:val="24"/>
              </w:rPr>
            </w:pPr>
            <w:r w:rsidRPr="0082407C">
              <w:rPr>
                <w:rFonts w:ascii="Sassoon Primary" w:hAnsi="Sassoon Primary"/>
                <w:b/>
                <w:noProof/>
                <w:sz w:val="24"/>
                <w:szCs w:val="24"/>
              </w:rPr>
              <mc:AlternateContent>
                <mc:Choice Requires="wps">
                  <w:drawing>
                    <wp:anchor distT="0" distB="0" distL="114300" distR="114300" simplePos="0" relativeHeight="251659264" behindDoc="0" locked="0" layoutInCell="1" allowOverlap="1" wp14:anchorId="6000B78C" wp14:editId="519780D3">
                      <wp:simplePos x="0" y="0"/>
                      <wp:positionH relativeFrom="column">
                        <wp:posOffset>76200</wp:posOffset>
                      </wp:positionH>
                      <wp:positionV relativeFrom="paragraph">
                        <wp:posOffset>60325</wp:posOffset>
                      </wp:positionV>
                      <wp:extent cx="753837" cy="159244"/>
                      <wp:effectExtent l="57150" t="19050" r="8255" b="50800"/>
                      <wp:wrapNone/>
                      <wp:docPr id="1481288511" name="Freeform: Shape 3"/>
                      <wp:cNvGraphicFramePr/>
                      <a:graphic xmlns:a="http://schemas.openxmlformats.org/drawingml/2006/main">
                        <a:graphicData uri="http://schemas.microsoft.com/office/word/2010/wordprocessingShape">
                          <wps:wsp>
                            <wps:cNvSpPr/>
                            <wps:spPr>
                              <a:xfrm rot="245768">
                                <a:off x="0" y="0"/>
                                <a:ext cx="753837" cy="159244"/>
                              </a:xfrm>
                              <a:custGeom>
                                <a:avLst/>
                                <a:gdLst>
                                  <a:gd name="connsiteX0" fmla="*/ 0 w 2952750"/>
                                  <a:gd name="connsiteY0" fmla="*/ 610408 h 610408"/>
                                  <a:gd name="connsiteX1" fmla="*/ 317500 w 2952750"/>
                                  <a:gd name="connsiteY1" fmla="*/ 210358 h 610408"/>
                                  <a:gd name="connsiteX2" fmla="*/ 755650 w 2952750"/>
                                  <a:gd name="connsiteY2" fmla="*/ 553258 h 610408"/>
                                  <a:gd name="connsiteX3" fmla="*/ 1035050 w 2952750"/>
                                  <a:gd name="connsiteY3" fmla="*/ 165908 h 610408"/>
                                  <a:gd name="connsiteX4" fmla="*/ 1428750 w 2952750"/>
                                  <a:gd name="connsiteY4" fmla="*/ 470708 h 610408"/>
                                  <a:gd name="connsiteX5" fmla="*/ 1778000 w 2952750"/>
                                  <a:gd name="connsiteY5" fmla="*/ 77008 h 610408"/>
                                  <a:gd name="connsiteX6" fmla="*/ 2165350 w 2952750"/>
                                  <a:gd name="connsiteY6" fmla="*/ 419908 h 610408"/>
                                  <a:gd name="connsiteX7" fmla="*/ 2463800 w 2952750"/>
                                  <a:gd name="connsiteY7" fmla="*/ 808 h 610408"/>
                                  <a:gd name="connsiteX8" fmla="*/ 2952750 w 2952750"/>
                                  <a:gd name="connsiteY8" fmla="*/ 305608 h 610408"/>
                                  <a:gd name="connsiteX9" fmla="*/ 2952750 w 2952750"/>
                                  <a:gd name="connsiteY9" fmla="*/ 305608 h 610408"/>
                                  <a:gd name="connsiteX10" fmla="*/ 2952750 w 2952750"/>
                                  <a:gd name="connsiteY10" fmla="*/ 305608 h 6104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952750" h="610408">
                                    <a:moveTo>
                                      <a:pt x="0" y="610408"/>
                                    </a:moveTo>
                                    <a:cubicBezTo>
                                      <a:pt x="95779" y="415145"/>
                                      <a:pt x="191558" y="219883"/>
                                      <a:pt x="317500" y="210358"/>
                                    </a:cubicBezTo>
                                    <a:cubicBezTo>
                                      <a:pt x="443442" y="200833"/>
                                      <a:pt x="636058" y="560666"/>
                                      <a:pt x="755650" y="553258"/>
                                    </a:cubicBezTo>
                                    <a:cubicBezTo>
                                      <a:pt x="875242" y="545850"/>
                                      <a:pt x="922867" y="179666"/>
                                      <a:pt x="1035050" y="165908"/>
                                    </a:cubicBezTo>
                                    <a:cubicBezTo>
                                      <a:pt x="1147233" y="152150"/>
                                      <a:pt x="1304925" y="485525"/>
                                      <a:pt x="1428750" y="470708"/>
                                    </a:cubicBezTo>
                                    <a:cubicBezTo>
                                      <a:pt x="1552575" y="455891"/>
                                      <a:pt x="1655233" y="85475"/>
                                      <a:pt x="1778000" y="77008"/>
                                    </a:cubicBezTo>
                                    <a:cubicBezTo>
                                      <a:pt x="1900767" y="68541"/>
                                      <a:pt x="2051050" y="432608"/>
                                      <a:pt x="2165350" y="419908"/>
                                    </a:cubicBezTo>
                                    <a:cubicBezTo>
                                      <a:pt x="2279650" y="407208"/>
                                      <a:pt x="2332567" y="19858"/>
                                      <a:pt x="2463800" y="808"/>
                                    </a:cubicBezTo>
                                    <a:cubicBezTo>
                                      <a:pt x="2595033" y="-18242"/>
                                      <a:pt x="2952750" y="305608"/>
                                      <a:pt x="2952750" y="305608"/>
                                    </a:cubicBezTo>
                                    <a:lnTo>
                                      <a:pt x="2952750" y="305608"/>
                                    </a:lnTo>
                                    <a:lnTo>
                                      <a:pt x="2952750" y="305608"/>
                                    </a:lnTo>
                                  </a:path>
                                </a:pathLst>
                              </a:cu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http://schemas.openxmlformats.org/drawingml/2006/main">
                  <w:pict w14:anchorId="6B86AB0E">
                    <v:shape id="Freeform: Shape 3" style="position:absolute;margin-left:6pt;margin-top:4.75pt;width:59.35pt;height:12.55pt;rotation:268444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0,610408" o:spid="_x0000_s1026" filled="f" strokecolor="#4579b8 [3044]" path="m,610408c95779,415145,191558,219883,317500,210358v125942,-9525,318558,350308,438150,342900c875242,545850,922867,179666,1035050,165908v112183,-13758,269875,319617,393700,304800c1552575,455891,1655233,85475,1778000,77008v122767,-8467,273050,355600,387350,342900c2279650,407208,2332567,19858,2463800,808v131233,-19050,488950,304800,488950,304800l2952750,305608r,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" w14:anchorId="50D50CAF">
                      <v:shadow on="t" color="black" opacity="22937f" offset="0,.63889mm" origin=",.5"/>
                      <v:path arrowok="t" o:connecttype="custom" o:connectlocs="0,159244;81058,54878;192917,144335;264248,43282;364760,122799;453923,20090;552814,109546;629008,211;753837,79727;753837,79727;753837,79727" o:connectangles="0,0,0,0,0,0,0,0,0,0,0"/>
                    </v:shape>
                  </w:pict>
                </mc:Fallback>
              </mc:AlternateContent>
            </w:r>
          </w:p>
        </w:tc>
        <w:tc>
          <w:tcPr>
            <w:tcW w:w="4961" w:type="dxa"/>
            <w:tcMar/>
          </w:tcPr>
          <w:p w:rsidRPr="0082407C" w:rsidR="00775AC5" w:rsidP="00775AC5" w:rsidRDefault="00775AC5" w14:paraId="35953B29" w14:textId="761DBA79">
            <w:pPr>
              <w:widowControl w:val="0"/>
              <w:rPr>
                <w:rFonts w:ascii="Sassoon Primary" w:hAnsi="Sassoon Primary"/>
                <w:b/>
                <w:sz w:val="24"/>
                <w:szCs w:val="24"/>
              </w:rPr>
            </w:pPr>
            <w:r w:rsidRPr="0082407C">
              <w:rPr>
                <w:rFonts w:ascii="Sassoon Primary" w:hAnsi="Sassoon Primary"/>
                <w:b/>
                <w:sz w:val="24"/>
                <w:szCs w:val="24"/>
              </w:rPr>
              <w:t>Spelling mistake</w:t>
            </w:r>
          </w:p>
          <w:p w:rsidRPr="0082407C" w:rsidR="00367241" w:rsidRDefault="00367241" w14:paraId="53D0CB13" w14:textId="77777777">
            <w:pPr>
              <w:widowControl w:val="0"/>
              <w:rPr>
                <w:rFonts w:ascii="Sassoon Primary" w:hAnsi="Sassoon Primary"/>
                <w:b/>
                <w:sz w:val="24"/>
                <w:szCs w:val="24"/>
              </w:rPr>
            </w:pPr>
          </w:p>
        </w:tc>
      </w:tr>
      <w:tr w:rsidRPr="0082407C" w:rsidR="00367241" w:rsidTr="14E3F78E" w14:paraId="1B748A74" w14:textId="77777777">
        <w:tc>
          <w:tcPr>
            <w:tcW w:w="1555" w:type="dxa"/>
            <w:tcMar/>
          </w:tcPr>
          <w:p w:rsidRPr="0082407C" w:rsidR="00FD27FB" w:rsidRDefault="00FD27FB" w14:paraId="3116D52B" w14:textId="228D4C45">
            <w:pPr>
              <w:widowControl w:val="0"/>
              <w:rPr>
                <w:rFonts w:ascii="Sassoon Primary" w:hAnsi="Sassoon Primary"/>
                <w:b/>
                <w:sz w:val="24"/>
                <w:szCs w:val="24"/>
              </w:rPr>
            </w:pPr>
            <w:r w:rsidRPr="0082407C">
              <w:rPr>
                <w:rFonts w:ascii="Sassoon Primary" w:hAnsi="Sassoon Primary"/>
                <w:b/>
                <w:noProof/>
                <w:sz w:val="24"/>
                <w:szCs w:val="24"/>
              </w:rPr>
              <mc:AlternateContent>
                <mc:Choice Requires="wps">
                  <w:drawing>
                    <wp:anchor distT="0" distB="0" distL="114300" distR="114300" simplePos="0" relativeHeight="251660288" behindDoc="0" locked="0" layoutInCell="1" allowOverlap="1" wp14:anchorId="65614BD8" wp14:editId="2E13EB4B">
                      <wp:simplePos x="0" y="0"/>
                      <wp:positionH relativeFrom="column">
                        <wp:posOffset>80645</wp:posOffset>
                      </wp:positionH>
                      <wp:positionV relativeFrom="paragraph">
                        <wp:posOffset>35560</wp:posOffset>
                      </wp:positionV>
                      <wp:extent cx="558800" cy="165100"/>
                      <wp:effectExtent l="57150" t="19050" r="69850" b="101600"/>
                      <wp:wrapNone/>
                      <wp:docPr id="1870254704" name="Rectangle 4"/>
                      <wp:cNvGraphicFramePr/>
                      <a:graphic xmlns:a="http://schemas.openxmlformats.org/drawingml/2006/main">
                        <a:graphicData uri="http://schemas.microsoft.com/office/word/2010/wordprocessingShape">
                          <wps:wsp>
                            <wps:cNvSpPr/>
                            <wps:spPr>
                              <a:xfrm>
                                <a:off x="0" y="0"/>
                                <a:ext cx="558800" cy="1651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pic="http://schemas.openxmlformats.org/drawingml/2006/picture" xmlns:a="http://schemas.openxmlformats.org/drawingml/2006/main">
                  <w:pict w14:anchorId="0EF67D18">
                    <v:rect id="Rectangle 4" style="position:absolute;margin-left:6.35pt;margin-top:2.8pt;width:44pt;height:13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4579b8 [3044]" w14:anchorId="478B8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">
                      <v:shadow on="t" color="black" opacity="22937f" offset="0,.63889mm" origin=",.5"/>
                    </v:rect>
                  </w:pict>
                </mc:Fallback>
              </mc:AlternateContent>
            </w:r>
          </w:p>
        </w:tc>
        <w:tc>
          <w:tcPr>
            <w:tcW w:w="4961" w:type="dxa"/>
            <w:tcMar/>
          </w:tcPr>
          <w:p w:rsidR="00367241" w:rsidRDefault="00741279" w14:paraId="210CD453" w14:textId="77777777">
            <w:pPr>
              <w:widowControl w:val="0"/>
              <w:rPr>
                <w:rFonts w:ascii="Sassoon Primary" w:hAnsi="Sassoon Primary"/>
                <w:b/>
                <w:sz w:val="24"/>
                <w:szCs w:val="24"/>
              </w:rPr>
            </w:pPr>
            <w:r w:rsidRPr="0082407C">
              <w:rPr>
                <w:rFonts w:ascii="Sassoon Primary" w:hAnsi="Sassoon Primary"/>
                <w:b/>
                <w:sz w:val="24"/>
                <w:szCs w:val="24"/>
              </w:rPr>
              <w:t>Word change needed</w:t>
            </w:r>
          </w:p>
          <w:p w:rsidRPr="0082407C" w:rsidR="00BF564F" w:rsidRDefault="00BF564F" w14:paraId="53FC91DC" w14:textId="2138F49C">
            <w:pPr>
              <w:widowControl w:val="0"/>
              <w:rPr>
                <w:rFonts w:ascii="Sassoon Primary" w:hAnsi="Sassoon Primary"/>
                <w:b/>
                <w:sz w:val="24"/>
                <w:szCs w:val="24"/>
              </w:rPr>
            </w:pPr>
          </w:p>
        </w:tc>
      </w:tr>
      <w:tr w:rsidRPr="0082407C" w:rsidR="00020642" w:rsidTr="14E3F78E" w14:paraId="3AAC4E6F" w14:textId="77777777">
        <w:tc>
          <w:tcPr>
            <w:tcW w:w="1555" w:type="dxa"/>
            <w:tcMar/>
          </w:tcPr>
          <w:p w:rsidRPr="0082407C" w:rsidR="00020642" w:rsidRDefault="00020642" w14:paraId="05C5ECA4" w14:textId="7F49BF94">
            <w:pPr>
              <w:widowControl w:val="0"/>
              <w:rPr>
                <w:rFonts w:ascii="Sassoon Primary" w:hAnsi="Sassoon Primary"/>
                <w:b/>
                <w:noProof/>
                <w:sz w:val="24"/>
                <w:szCs w:val="24"/>
              </w:rPr>
            </w:pPr>
            <w:r w:rsidRPr="0082407C">
              <w:rPr>
                <w:rFonts w:ascii="Sassoon Primary" w:hAnsi="Sassoon Primary"/>
                <w:b/>
                <w:noProof/>
                <w:sz w:val="24"/>
                <w:szCs w:val="24"/>
              </w:rPr>
              <w:t>^</w:t>
            </w:r>
          </w:p>
        </w:tc>
        <w:tc>
          <w:tcPr>
            <w:tcW w:w="4961" w:type="dxa"/>
            <w:tcMar/>
          </w:tcPr>
          <w:p w:rsidR="00020642" w:rsidRDefault="00020642" w14:paraId="468AB799" w14:textId="77777777">
            <w:pPr>
              <w:widowControl w:val="0"/>
              <w:rPr>
                <w:rFonts w:ascii="Sassoon Primary" w:hAnsi="Sassoon Primary"/>
                <w:b/>
                <w:sz w:val="24"/>
                <w:szCs w:val="24"/>
              </w:rPr>
            </w:pPr>
            <w:r w:rsidRPr="0082407C">
              <w:rPr>
                <w:rFonts w:ascii="Sassoon Primary" w:hAnsi="Sassoon Primary"/>
                <w:b/>
                <w:sz w:val="24"/>
                <w:szCs w:val="24"/>
              </w:rPr>
              <w:t>Missing word</w:t>
            </w:r>
          </w:p>
          <w:p w:rsidRPr="0082407C" w:rsidR="00BF564F" w:rsidRDefault="00BF564F" w14:paraId="1513FBB7" w14:textId="043A2ADB">
            <w:pPr>
              <w:widowControl w:val="0"/>
              <w:rPr>
                <w:rFonts w:ascii="Sassoon Primary" w:hAnsi="Sassoon Primary"/>
                <w:b/>
                <w:sz w:val="24"/>
                <w:szCs w:val="24"/>
              </w:rPr>
            </w:pPr>
          </w:p>
        </w:tc>
      </w:tr>
      <w:tr w:rsidRPr="0082407C" w:rsidR="00FD27FB" w:rsidTr="14E3F78E" w14:paraId="03B5ED0B" w14:textId="77777777">
        <w:tc>
          <w:tcPr>
            <w:tcW w:w="1555" w:type="dxa"/>
            <w:tcMar/>
          </w:tcPr>
          <w:p w:rsidRPr="0082407C" w:rsidR="00FD27FB" w:rsidP="00FD27FB" w:rsidRDefault="00FD27FB" w14:paraId="60F03C56" w14:textId="2B3FB22F">
            <w:pPr>
              <w:widowControl w:val="0"/>
              <w:rPr>
                <w:rFonts w:ascii="Sassoon Primary" w:hAnsi="Sassoon Primary"/>
                <w:b/>
                <w:sz w:val="24"/>
                <w:szCs w:val="24"/>
              </w:rPr>
            </w:pPr>
            <w:r w:rsidRPr="0082407C">
              <w:rPr>
                <w:rFonts w:ascii="Sassoon Primary" w:hAnsi="Sassoon Primary"/>
                <w:b/>
                <w:sz w:val="24"/>
                <w:szCs w:val="24"/>
              </w:rPr>
              <w:t>/</w:t>
            </w:r>
          </w:p>
        </w:tc>
        <w:tc>
          <w:tcPr>
            <w:tcW w:w="4961" w:type="dxa"/>
            <w:tcMar/>
          </w:tcPr>
          <w:p w:rsidR="00FD27FB" w:rsidP="00FD27FB" w:rsidRDefault="00CD7204" w14:paraId="1DCA4277" w14:textId="77777777">
            <w:pPr>
              <w:widowControl w:val="0"/>
              <w:rPr>
                <w:rFonts w:ascii="Sassoon Primary" w:hAnsi="Sassoon Primary"/>
                <w:b/>
                <w:sz w:val="24"/>
                <w:szCs w:val="24"/>
              </w:rPr>
            </w:pPr>
            <w:r>
              <w:rPr>
                <w:rFonts w:ascii="Sassoon Primary" w:hAnsi="Sassoon Primary"/>
                <w:b/>
                <w:sz w:val="24"/>
                <w:szCs w:val="24"/>
              </w:rPr>
              <w:t>Missing finger spaces.</w:t>
            </w:r>
          </w:p>
          <w:p w:rsidRPr="0082407C" w:rsidR="00BF564F" w:rsidP="00FD27FB" w:rsidRDefault="00BF564F" w14:paraId="7B4791EB" w14:textId="52B25095">
            <w:pPr>
              <w:widowControl w:val="0"/>
              <w:rPr>
                <w:rFonts w:ascii="Sassoon Primary" w:hAnsi="Sassoon Primary"/>
                <w:b/>
                <w:sz w:val="24"/>
                <w:szCs w:val="24"/>
              </w:rPr>
            </w:pPr>
          </w:p>
        </w:tc>
      </w:tr>
      <w:tr w:rsidRPr="0082407C" w:rsidR="00FD27FB" w:rsidTr="14E3F78E" w14:paraId="03DC23DA" w14:textId="77777777">
        <w:trPr>
          <w:trHeight w:val="561"/>
        </w:trPr>
        <w:tc>
          <w:tcPr>
            <w:tcW w:w="1555" w:type="dxa"/>
            <w:tcMar/>
          </w:tcPr>
          <w:p w:rsidRPr="0082407C" w:rsidR="00FD27FB" w:rsidP="00FD27FB" w:rsidRDefault="00FD27FB" w14:paraId="4AB8296D" w14:textId="7DA03F1B">
            <w:pPr>
              <w:widowControl w:val="0"/>
              <w:rPr>
                <w:rFonts w:ascii="Sassoon Primary" w:hAnsi="Sassoon Primary"/>
                <w:b/>
                <w:noProof/>
                <w:sz w:val="24"/>
                <w:szCs w:val="24"/>
              </w:rPr>
            </w:pPr>
            <w:r w:rsidRPr="0082407C">
              <w:rPr>
                <w:rFonts w:ascii="Sassoon Primary" w:hAnsi="Sassoon Primary"/>
                <w:b/>
                <w:noProof/>
                <w:sz w:val="24"/>
                <w:szCs w:val="24"/>
              </w:rPr>
              <w:drawing>
                <wp:inline distT="114300" distB="114300" distL="114300" distR="114300" wp14:anchorId="07A1F9BB" wp14:editId="6BF6256A">
                  <wp:extent cx="342900" cy="3810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43048" cy="381164"/>
                          </a:xfrm>
                          <a:prstGeom prst="rect">
                            <a:avLst/>
                          </a:prstGeom>
                          <a:ln/>
                        </pic:spPr>
                      </pic:pic>
                    </a:graphicData>
                  </a:graphic>
                </wp:inline>
              </w:drawing>
            </w:r>
          </w:p>
        </w:tc>
        <w:tc>
          <w:tcPr>
            <w:tcW w:w="4961" w:type="dxa"/>
            <w:tcMar/>
          </w:tcPr>
          <w:p w:rsidRPr="0082407C" w:rsidR="00FD27FB" w:rsidP="00FD27FB" w:rsidRDefault="00FD27FB" w14:paraId="5D065356" w14:textId="77777777">
            <w:pPr>
              <w:widowControl w:val="0"/>
              <w:rPr>
                <w:rFonts w:ascii="Sassoon Primary" w:hAnsi="Sassoon Primary"/>
                <w:b/>
                <w:sz w:val="24"/>
                <w:szCs w:val="24"/>
              </w:rPr>
            </w:pPr>
          </w:p>
          <w:p w:rsidRPr="0082407C" w:rsidR="00FD27FB" w:rsidP="00FD27FB" w:rsidRDefault="00FD27FB" w14:paraId="56B7DF96" w14:textId="77777777">
            <w:pPr>
              <w:widowControl w:val="0"/>
              <w:rPr>
                <w:rFonts w:ascii="Sassoon Primary" w:hAnsi="Sassoon Primary"/>
                <w:b/>
                <w:sz w:val="24"/>
                <w:szCs w:val="24"/>
              </w:rPr>
            </w:pPr>
            <w:r w:rsidRPr="0082407C">
              <w:rPr>
                <w:rFonts w:ascii="Sassoon Primary" w:hAnsi="Sassoon Primary"/>
                <w:b/>
                <w:sz w:val="24"/>
                <w:szCs w:val="24"/>
              </w:rPr>
              <w:t>Punctuation/grammar error</w:t>
            </w:r>
          </w:p>
          <w:p w:rsidRPr="0082407C" w:rsidR="00FD27FB" w:rsidP="00FD27FB" w:rsidRDefault="00FD27FB" w14:paraId="161A23CD" w14:textId="77777777">
            <w:pPr>
              <w:widowControl w:val="0"/>
              <w:rPr>
                <w:rFonts w:ascii="Sassoon Primary" w:hAnsi="Sassoon Primary"/>
                <w:b/>
                <w:sz w:val="24"/>
                <w:szCs w:val="24"/>
              </w:rPr>
            </w:pPr>
          </w:p>
        </w:tc>
      </w:tr>
    </w:tbl>
    <w:p w:rsidRPr="0082407C" w:rsidR="008D39B8" w:rsidP="00741279" w:rsidRDefault="008D39B8" w14:paraId="3F5DE52C" w14:textId="6E6ABDB5">
      <w:pPr>
        <w:widowControl w:val="0"/>
        <w:spacing w:line="216" w:lineRule="auto"/>
        <w:rPr>
          <w:rFonts w:ascii="Sassoon Primary" w:hAnsi="Sassoon Primary" w:eastAsia="Helvetica Neue" w:cs="Helvetica Neue"/>
          <w:b/>
          <w:color w:val="000000" w:themeColor="text1"/>
          <w:sz w:val="24"/>
          <w:szCs w:val="24"/>
        </w:rPr>
      </w:pPr>
    </w:p>
    <w:p w:rsidRPr="0082407C" w:rsidR="008D39B8" w:rsidRDefault="008D39B8" w14:paraId="102D91E5" w14:textId="77777777">
      <w:pPr>
        <w:widowControl w:val="0"/>
        <w:spacing w:line="240" w:lineRule="auto"/>
        <w:rPr>
          <w:rFonts w:ascii="Sassoon Primary" w:hAnsi="Sassoon Primary"/>
          <w:b/>
          <w:sz w:val="24"/>
          <w:szCs w:val="24"/>
        </w:rPr>
      </w:pPr>
    </w:p>
    <w:p w:rsidRPr="0082407C" w:rsidR="008D39B8" w:rsidRDefault="008D39B8" w14:paraId="3F42A78D" w14:textId="60A9BA0A">
      <w:pPr>
        <w:widowControl w:val="0"/>
        <w:spacing w:line="240" w:lineRule="auto"/>
        <w:rPr>
          <w:rFonts w:ascii="Sassoon Primary" w:hAnsi="Sassoon Primary"/>
          <w:b/>
          <w:sz w:val="24"/>
          <w:szCs w:val="24"/>
        </w:rPr>
      </w:pPr>
    </w:p>
    <w:p w:rsidRPr="0082407C" w:rsidR="008D39B8" w:rsidRDefault="008D39B8" w14:paraId="7B22B040" w14:textId="77777777">
      <w:pPr>
        <w:widowControl w:val="0"/>
        <w:spacing w:line="240" w:lineRule="auto"/>
        <w:rPr>
          <w:rFonts w:ascii="Sassoon Primary" w:hAnsi="Sassoon Primary"/>
          <w:b/>
          <w:sz w:val="24"/>
          <w:szCs w:val="24"/>
        </w:rPr>
      </w:pPr>
    </w:p>
    <w:p w:rsidRPr="0082407C" w:rsidR="008D39B8" w:rsidRDefault="008D39B8" w14:paraId="7CD073E5" w14:textId="4B72FD77">
      <w:pPr>
        <w:widowControl w:val="0"/>
        <w:spacing w:line="240" w:lineRule="auto"/>
        <w:rPr>
          <w:rFonts w:ascii="Sassoon Primary" w:hAnsi="Sassoon Primary"/>
          <w:sz w:val="24"/>
          <w:szCs w:val="24"/>
        </w:rPr>
      </w:pPr>
    </w:p>
    <w:p w:rsidRPr="0082407C" w:rsidR="00AB52FC" w:rsidRDefault="00AB52FC" w14:paraId="231005C5" w14:textId="38BA0B64">
      <w:pPr>
        <w:widowControl w:val="0"/>
        <w:spacing w:line="240" w:lineRule="auto"/>
        <w:rPr>
          <w:rFonts w:ascii="Sassoon Primary" w:hAnsi="Sassoon Primary"/>
          <w:b/>
          <w:sz w:val="24"/>
          <w:szCs w:val="24"/>
        </w:rPr>
      </w:pPr>
    </w:p>
    <w:p w:rsidRPr="0082407C" w:rsidR="00AB52FC" w:rsidRDefault="00AB52FC" w14:paraId="5453D757" w14:textId="0FFCCC8E">
      <w:pPr>
        <w:widowControl w:val="0"/>
        <w:spacing w:line="240" w:lineRule="auto"/>
        <w:rPr>
          <w:rFonts w:ascii="Sassoon Primary" w:hAnsi="Sassoon Primary"/>
          <w:b/>
          <w:sz w:val="24"/>
          <w:szCs w:val="24"/>
        </w:rPr>
      </w:pPr>
    </w:p>
    <w:p w:rsidRPr="0082407C" w:rsidR="008D39B8" w:rsidP="00A15C5C" w:rsidRDefault="008D39B8" w14:paraId="663FF269" w14:textId="23A07F38">
      <w:pPr>
        <w:widowControl w:val="0"/>
        <w:spacing w:line="240" w:lineRule="auto"/>
        <w:rPr>
          <w:rFonts w:ascii="Sassoon Primary" w:hAnsi="Sassoon Primary"/>
          <w:b/>
          <w:sz w:val="24"/>
          <w:szCs w:val="24"/>
        </w:rPr>
      </w:pPr>
    </w:p>
    <w:sectPr w:rsidRPr="0082407C" w:rsidR="008D39B8">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026" w:rsidP="00741279" w:rsidRDefault="00D34026" w14:paraId="46567FC1" w14:textId="77777777">
      <w:pPr>
        <w:spacing w:line="240" w:lineRule="auto"/>
      </w:pPr>
      <w:r>
        <w:separator/>
      </w:r>
    </w:p>
  </w:endnote>
  <w:endnote w:type="continuationSeparator" w:id="0">
    <w:p w:rsidR="00D34026" w:rsidP="00741279" w:rsidRDefault="00D34026" w14:paraId="0423207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026" w:rsidP="00741279" w:rsidRDefault="00D34026" w14:paraId="381F0291" w14:textId="77777777">
      <w:pPr>
        <w:spacing w:line="240" w:lineRule="auto"/>
      </w:pPr>
      <w:r>
        <w:separator/>
      </w:r>
    </w:p>
  </w:footnote>
  <w:footnote w:type="continuationSeparator" w:id="0">
    <w:p w:rsidR="00D34026" w:rsidP="00741279" w:rsidRDefault="00D34026" w14:paraId="0D01DE0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B31C5"/>
    <w:multiLevelType w:val="multilevel"/>
    <w:tmpl w:val="FBFA4D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49730F"/>
    <w:multiLevelType w:val="multilevel"/>
    <w:tmpl w:val="B74A43AA"/>
    <w:lvl w:ilvl="0">
      <w:start w:val="1"/>
      <w:numFmt w:val="bullet"/>
      <w:lvlText w:val="•"/>
      <w:lvlJc w:val="right"/>
      <w:pPr>
        <w:ind w:left="7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1">
      <w:start w:val="1"/>
      <w:numFmt w:val="bullet"/>
      <w:lvlText w:val="•"/>
      <w:lvlJc w:val="right"/>
      <w:pPr>
        <w:ind w:left="14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2">
      <w:start w:val="1"/>
      <w:numFmt w:val="bullet"/>
      <w:lvlText w:val="•"/>
      <w:lvlJc w:val="right"/>
      <w:pPr>
        <w:ind w:left="21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3">
      <w:start w:val="1"/>
      <w:numFmt w:val="bullet"/>
      <w:lvlText w:val="•"/>
      <w:lvlJc w:val="right"/>
      <w:pPr>
        <w:ind w:left="28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4">
      <w:start w:val="1"/>
      <w:numFmt w:val="bullet"/>
      <w:lvlText w:val="•"/>
      <w:lvlJc w:val="right"/>
      <w:pPr>
        <w:ind w:left="35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5">
      <w:start w:val="1"/>
      <w:numFmt w:val="bullet"/>
      <w:lvlText w:val="•"/>
      <w:lvlJc w:val="right"/>
      <w:pPr>
        <w:ind w:left="42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6">
      <w:start w:val="1"/>
      <w:numFmt w:val="bullet"/>
      <w:lvlText w:val="•"/>
      <w:lvlJc w:val="right"/>
      <w:pPr>
        <w:ind w:left="49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7">
      <w:start w:val="1"/>
      <w:numFmt w:val="bullet"/>
      <w:lvlText w:val="•"/>
      <w:lvlJc w:val="right"/>
      <w:pPr>
        <w:ind w:left="56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8">
      <w:start w:val="1"/>
      <w:numFmt w:val="bullet"/>
      <w:lvlText w:val="•"/>
      <w:lvlJc w:val="right"/>
      <w:pPr>
        <w:ind w:left="63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abstractNum>
  <w:abstractNum w:abstractNumId="2" w15:restartNumberingAfterBreak="0">
    <w:nsid w:val="35AE2233"/>
    <w:multiLevelType w:val="hybridMultilevel"/>
    <w:tmpl w:val="53FC6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B777B0B"/>
    <w:multiLevelType w:val="multilevel"/>
    <w:tmpl w:val="71F8A18E"/>
    <w:lvl w:ilvl="0">
      <w:start w:val="1"/>
      <w:numFmt w:val="decimal"/>
      <w:lvlText w:val="%1."/>
      <w:lvlJc w:val="right"/>
      <w:pPr>
        <w:ind w:left="7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1">
      <w:start w:val="1"/>
      <w:numFmt w:val="bullet"/>
      <w:lvlText w:val="•"/>
      <w:lvlJc w:val="right"/>
      <w:pPr>
        <w:ind w:left="14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2">
      <w:start w:val="1"/>
      <w:numFmt w:val="bullet"/>
      <w:lvlText w:val="•"/>
      <w:lvlJc w:val="right"/>
      <w:pPr>
        <w:ind w:left="21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3">
      <w:start w:val="1"/>
      <w:numFmt w:val="bullet"/>
      <w:lvlText w:val="•"/>
      <w:lvlJc w:val="right"/>
      <w:pPr>
        <w:ind w:left="28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4">
      <w:start w:val="1"/>
      <w:numFmt w:val="bullet"/>
      <w:lvlText w:val="•"/>
      <w:lvlJc w:val="right"/>
      <w:pPr>
        <w:ind w:left="35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5">
      <w:start w:val="1"/>
      <w:numFmt w:val="bullet"/>
      <w:lvlText w:val="•"/>
      <w:lvlJc w:val="right"/>
      <w:pPr>
        <w:ind w:left="42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6">
      <w:start w:val="1"/>
      <w:numFmt w:val="bullet"/>
      <w:lvlText w:val="•"/>
      <w:lvlJc w:val="right"/>
      <w:pPr>
        <w:ind w:left="49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7">
      <w:start w:val="1"/>
      <w:numFmt w:val="bullet"/>
      <w:lvlText w:val="•"/>
      <w:lvlJc w:val="right"/>
      <w:pPr>
        <w:ind w:left="56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lvl w:ilvl="8">
      <w:start w:val="1"/>
      <w:numFmt w:val="bullet"/>
      <w:lvlText w:val="•"/>
      <w:lvlJc w:val="right"/>
      <w:pPr>
        <w:ind w:left="6300" w:hanging="439"/>
      </w:pPr>
      <w:rPr>
        <w:rFonts w:ascii="Helvetica Neue" w:hAnsi="Helvetica Neue" w:eastAsia="Helvetica Neue" w:cs="Helvetica Neue"/>
        <w:b w:val="0"/>
        <w:i w:val="0"/>
        <w:smallCaps w:val="0"/>
        <w:strike w:val="0"/>
        <w:color w:val="000000"/>
        <w:sz w:val="52"/>
        <w:szCs w:val="52"/>
        <w:u w:val="none"/>
        <w:shd w:val="clear" w:color="auto" w:fill="auto"/>
        <w:vertAlign w:val="baseline"/>
      </w:rPr>
    </w:lvl>
  </w:abstractNum>
  <w:abstractNum w:abstractNumId="4" w15:restartNumberingAfterBreak="0">
    <w:nsid w:val="47C22DC8"/>
    <w:multiLevelType w:val="hybridMultilevel"/>
    <w:tmpl w:val="1AA6C3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9B8"/>
    <w:rsid w:val="00006CBF"/>
    <w:rsid w:val="00020642"/>
    <w:rsid w:val="0003473B"/>
    <w:rsid w:val="000425FB"/>
    <w:rsid w:val="000B6C94"/>
    <w:rsid w:val="000D66B0"/>
    <w:rsid w:val="001561BD"/>
    <w:rsid w:val="001C1DFE"/>
    <w:rsid w:val="00213C00"/>
    <w:rsid w:val="002A52F9"/>
    <w:rsid w:val="002B25C8"/>
    <w:rsid w:val="002C4C53"/>
    <w:rsid w:val="00367241"/>
    <w:rsid w:val="003E1168"/>
    <w:rsid w:val="003E4BD0"/>
    <w:rsid w:val="00407116"/>
    <w:rsid w:val="00483B54"/>
    <w:rsid w:val="00517921"/>
    <w:rsid w:val="00571444"/>
    <w:rsid w:val="005C1A0E"/>
    <w:rsid w:val="00614631"/>
    <w:rsid w:val="00667F5E"/>
    <w:rsid w:val="00741279"/>
    <w:rsid w:val="007649DD"/>
    <w:rsid w:val="00775AC5"/>
    <w:rsid w:val="007A6DB7"/>
    <w:rsid w:val="00800DB7"/>
    <w:rsid w:val="008059DF"/>
    <w:rsid w:val="0082407C"/>
    <w:rsid w:val="0089252E"/>
    <w:rsid w:val="008D39B8"/>
    <w:rsid w:val="009013D8"/>
    <w:rsid w:val="009B7FE7"/>
    <w:rsid w:val="009F78F4"/>
    <w:rsid w:val="00A15C5C"/>
    <w:rsid w:val="00A327E8"/>
    <w:rsid w:val="00A70D46"/>
    <w:rsid w:val="00A73127"/>
    <w:rsid w:val="00AB52FC"/>
    <w:rsid w:val="00AD064B"/>
    <w:rsid w:val="00AD178C"/>
    <w:rsid w:val="00AE2367"/>
    <w:rsid w:val="00B4625F"/>
    <w:rsid w:val="00BF564F"/>
    <w:rsid w:val="00C0246D"/>
    <w:rsid w:val="00C47C54"/>
    <w:rsid w:val="00CD7204"/>
    <w:rsid w:val="00D131C8"/>
    <w:rsid w:val="00D34026"/>
    <w:rsid w:val="00D52D19"/>
    <w:rsid w:val="00D550B5"/>
    <w:rsid w:val="00DD7CC8"/>
    <w:rsid w:val="00EB5D00"/>
    <w:rsid w:val="00EB7F5C"/>
    <w:rsid w:val="00F2104E"/>
    <w:rsid w:val="00F51CD7"/>
    <w:rsid w:val="00F72747"/>
    <w:rsid w:val="00F7519D"/>
    <w:rsid w:val="00FA09AA"/>
    <w:rsid w:val="00FB0BD0"/>
    <w:rsid w:val="00FC4EE0"/>
    <w:rsid w:val="00FD27FB"/>
    <w:rsid w:val="01EAAB64"/>
    <w:rsid w:val="025CF90F"/>
    <w:rsid w:val="02DFA34D"/>
    <w:rsid w:val="0485CBD5"/>
    <w:rsid w:val="04B749B7"/>
    <w:rsid w:val="1032AAC1"/>
    <w:rsid w:val="11B96DBD"/>
    <w:rsid w:val="12FCFB6D"/>
    <w:rsid w:val="14E3F78E"/>
    <w:rsid w:val="176E73E8"/>
    <w:rsid w:val="1E372EB0"/>
    <w:rsid w:val="22C6CFB1"/>
    <w:rsid w:val="23AFDCA2"/>
    <w:rsid w:val="2B6EDA50"/>
    <w:rsid w:val="2B7E6153"/>
    <w:rsid w:val="2D21341D"/>
    <w:rsid w:val="2EB8D595"/>
    <w:rsid w:val="2F71F679"/>
    <w:rsid w:val="30EB55FB"/>
    <w:rsid w:val="31247F86"/>
    <w:rsid w:val="33704ADB"/>
    <w:rsid w:val="35B3C3DF"/>
    <w:rsid w:val="3A13BE04"/>
    <w:rsid w:val="3C722C8B"/>
    <w:rsid w:val="3DB91393"/>
    <w:rsid w:val="41A2F40C"/>
    <w:rsid w:val="41A8EC87"/>
    <w:rsid w:val="42DE6137"/>
    <w:rsid w:val="4591B501"/>
    <w:rsid w:val="485B7EEF"/>
    <w:rsid w:val="4D99C6FA"/>
    <w:rsid w:val="4E462B69"/>
    <w:rsid w:val="553E91B8"/>
    <w:rsid w:val="57A7BA79"/>
    <w:rsid w:val="6760AC22"/>
    <w:rsid w:val="683C314B"/>
    <w:rsid w:val="6867138F"/>
    <w:rsid w:val="6D3EB719"/>
    <w:rsid w:val="6DAD7FC3"/>
    <w:rsid w:val="6F566186"/>
    <w:rsid w:val="71588033"/>
    <w:rsid w:val="71C4807B"/>
    <w:rsid w:val="7558A9E3"/>
    <w:rsid w:val="7828B8F5"/>
    <w:rsid w:val="7B3CB376"/>
    <w:rsid w:val="7BECE7F3"/>
    <w:rsid w:val="7C863DCF"/>
    <w:rsid w:val="7EE7F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BE07"/>
  <w15:docId w15:val="{EC012774-03DE-4B22-BDF8-0A4B6C19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B0BD0"/>
    <w:pPr>
      <w:ind w:left="720"/>
      <w:contextualSpacing/>
    </w:pPr>
  </w:style>
  <w:style w:type="table" w:styleId="TableGrid">
    <w:name w:val="Table Grid"/>
    <w:basedOn w:val="TableNormal"/>
    <w:uiPriority w:val="39"/>
    <w:rsid w:val="00367241"/>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41279"/>
    <w:pPr>
      <w:tabs>
        <w:tab w:val="center" w:pos="4513"/>
        <w:tab w:val="right" w:pos="9026"/>
      </w:tabs>
      <w:spacing w:line="240" w:lineRule="auto"/>
    </w:pPr>
  </w:style>
  <w:style w:type="character" w:styleId="HeaderChar" w:customStyle="1">
    <w:name w:val="Header Char"/>
    <w:basedOn w:val="DefaultParagraphFont"/>
    <w:link w:val="Header"/>
    <w:uiPriority w:val="99"/>
    <w:rsid w:val="00741279"/>
  </w:style>
  <w:style w:type="paragraph" w:styleId="Footer">
    <w:name w:val="footer"/>
    <w:basedOn w:val="Normal"/>
    <w:link w:val="FooterChar"/>
    <w:uiPriority w:val="99"/>
    <w:unhideWhenUsed/>
    <w:rsid w:val="00741279"/>
    <w:pPr>
      <w:tabs>
        <w:tab w:val="center" w:pos="4513"/>
        <w:tab w:val="right" w:pos="9026"/>
      </w:tabs>
      <w:spacing w:line="240" w:lineRule="auto"/>
    </w:pPr>
  </w:style>
  <w:style w:type="character" w:styleId="FooterChar" w:customStyle="1">
    <w:name w:val="Footer Char"/>
    <w:basedOn w:val="DefaultParagraphFont"/>
    <w:link w:val="Footer"/>
    <w:uiPriority w:val="99"/>
    <w:rsid w:val="00741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3a164bddd481d4675893be25aac8415e">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e15fc0f8d04ba44fd80c45ce54801f7f"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4E370A-28B1-4C7C-8108-7DC2174DD85F}">
  <ds:schemaRefs>
    <ds:schemaRef ds:uri="http://schemas.microsoft.com/sharepoint/v3/contenttype/forms"/>
  </ds:schemaRefs>
</ds:datastoreItem>
</file>

<file path=customXml/itemProps2.xml><?xml version="1.0" encoding="utf-8"?>
<ds:datastoreItem xmlns:ds="http://schemas.openxmlformats.org/officeDocument/2006/customXml" ds:itemID="{9DA23E01-3C62-4989-AEDE-4C0505315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B48AF4-3A4D-49C7-B37D-87494CDC8458}">
  <ds:schemaRefs>
    <ds:schemaRef ds:uri="http://schemas.microsoft.com/office/2006/documentManagement/types"/>
    <ds:schemaRef ds:uri="http://schemas.microsoft.com/office/2006/metadata/properties"/>
    <ds:schemaRef ds:uri="http://schemas.microsoft.com/office/infopath/2007/PartnerControls"/>
    <ds:schemaRef ds:uri="bcd5386e-2f2e-4406-a8cc-602db69bd708"/>
    <ds:schemaRef ds:uri="http://www.w3.org/XML/1998/namespace"/>
    <ds:schemaRef ds:uri="f72445fe-794f-46ea-81ff-e4229e6ffaed"/>
    <ds:schemaRef ds:uri="http://purl.org/dc/dcmitype/"/>
    <ds:schemaRef ds:uri="http://purl.org/dc/terms/"/>
    <ds:schemaRef ds:uri="http://schemas.openxmlformats.org/package/2006/metadata/core-propertie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Westcott</dc:creator>
  <keywords/>
  <lastModifiedBy>Anna Westcott</lastModifiedBy>
  <revision>20</revision>
  <lastPrinted>2025-01-15T13:40:00.0000000Z</lastPrinted>
  <dcterms:created xsi:type="dcterms:W3CDTF">2025-03-01T10:57:00.0000000Z</dcterms:created>
  <dcterms:modified xsi:type="dcterms:W3CDTF">2025-03-10T16:44:43.8513858Z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ies>
</file>