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7D91A27B" w:rsidP="28B77CC9" w:rsidRDefault="7D91A27B" w14:paraId="39EC3E73" w14:textId="13C3780E">
      <w:pPr>
        <w:jc w:val="center"/>
        <w:rPr>
          <w:rFonts w:ascii="Arial" w:hAnsi="Arial" w:eastAsia="Arial" w:cs="Arial"/>
          <w:b w:val="1"/>
          <w:bCs w:val="1"/>
          <w:u w:val="single"/>
        </w:rPr>
      </w:pPr>
      <w:r w:rsidRPr="461E1CB7" w:rsidR="7D91A27B">
        <w:rPr>
          <w:rFonts w:ascii="Arial" w:hAnsi="Arial" w:eastAsia="Arial" w:cs="Arial"/>
          <w:b w:val="1"/>
          <w:bCs w:val="1"/>
          <w:u w:val="single"/>
        </w:rPr>
        <w:t xml:space="preserve">How we Teach and Learn at </w:t>
      </w:r>
      <w:r w:rsidRPr="461E1CB7" w:rsidR="6B799F82">
        <w:rPr>
          <w:rFonts w:ascii="Arial" w:hAnsi="Arial" w:eastAsia="Arial" w:cs="Arial"/>
          <w:b w:val="1"/>
          <w:bCs w:val="1"/>
          <w:u w:val="single"/>
        </w:rPr>
        <w:t>Burrsville</w:t>
      </w:r>
      <w:r w:rsidRPr="461E1CB7" w:rsidR="6B799F82">
        <w:rPr>
          <w:rFonts w:ascii="Arial" w:hAnsi="Arial" w:eastAsia="Arial" w:cs="Arial"/>
          <w:b w:val="1"/>
          <w:bCs w:val="1"/>
          <w:u w:val="single"/>
        </w:rPr>
        <w:t xml:space="preserve"> </w:t>
      </w:r>
      <w:r w:rsidRPr="461E1CB7" w:rsidR="6B799F82">
        <w:rPr>
          <w:rFonts w:ascii="Arial" w:hAnsi="Arial" w:eastAsia="Arial" w:cs="Arial"/>
          <w:b w:val="1"/>
          <w:bCs w:val="1"/>
          <w:u w:val="single"/>
        </w:rPr>
        <w:t xml:space="preserve">Infant </w:t>
      </w:r>
      <w:r w:rsidRPr="461E1CB7" w:rsidR="7D91A27B">
        <w:rPr>
          <w:rFonts w:ascii="Arial" w:hAnsi="Arial" w:eastAsia="Arial" w:cs="Arial"/>
          <w:b w:val="1"/>
          <w:bCs w:val="1"/>
          <w:u w:val="single"/>
        </w:rPr>
        <w:t>Academy</w:t>
      </w:r>
      <w:r w:rsidRPr="461E1CB7" w:rsidR="3031FBBE">
        <w:rPr>
          <w:rFonts w:ascii="Arial" w:hAnsi="Arial" w:eastAsia="Arial" w:cs="Arial"/>
          <w:b w:val="1"/>
          <w:bCs w:val="1"/>
          <w:u w:val="single"/>
        </w:rPr>
        <w:t xml:space="preserve"> </w:t>
      </w:r>
    </w:p>
    <w:p w:rsidR="3031FBBE" w:rsidP="28B77CC9" w:rsidRDefault="3031FBBE" w14:paraId="39631085" w14:textId="5E63F56A">
      <w:pPr>
        <w:rPr>
          <w:rFonts w:ascii="Arial" w:hAnsi="Arial" w:eastAsia="Arial" w:cs="Arial"/>
          <w:b/>
          <w:bCs/>
          <w:u w:val="single"/>
        </w:rPr>
      </w:pPr>
      <w:r w:rsidRPr="28B77CC9">
        <w:rPr>
          <w:rFonts w:ascii="Arial" w:hAnsi="Arial" w:eastAsia="Arial" w:cs="Arial"/>
          <w:b/>
          <w:bCs/>
          <w:u w:val="single"/>
        </w:rPr>
        <w:t>Aim</w:t>
      </w:r>
    </w:p>
    <w:p w:rsidR="3031FBBE" w:rsidP="28B77CC9" w:rsidRDefault="3031FBBE" w14:paraId="4F50FCE5" w14:textId="329B08E0">
      <w:pPr>
        <w:rPr>
          <w:rFonts w:ascii="Arial" w:hAnsi="Arial" w:eastAsia="Arial" w:cs="Arial"/>
        </w:rPr>
      </w:pPr>
      <w:r w:rsidRPr="7303412C">
        <w:rPr>
          <w:rFonts w:ascii="Arial" w:hAnsi="Arial" w:eastAsia="Arial" w:cs="Arial"/>
        </w:rPr>
        <w:t>We aspire to every classroom being a tidy, purposeful environment where p</w:t>
      </w:r>
      <w:r w:rsidRPr="7303412C" w:rsidR="5CB0EEC9">
        <w:rPr>
          <w:rFonts w:ascii="Arial" w:hAnsi="Arial" w:eastAsia="Arial" w:cs="Arial"/>
        </w:rPr>
        <w:t>upils</w:t>
      </w:r>
      <w:r w:rsidRPr="7303412C">
        <w:rPr>
          <w:rFonts w:ascii="Arial" w:hAnsi="Arial" w:eastAsia="Arial" w:cs="Arial"/>
        </w:rPr>
        <w:t xml:space="preserve"> are provided with the resources to enable them to be successful in their learning. In order to ensure that th</w:t>
      </w:r>
      <w:r w:rsidRPr="7303412C" w:rsidR="3E87129D">
        <w:rPr>
          <w:rFonts w:ascii="Arial" w:hAnsi="Arial" w:eastAsia="Arial" w:cs="Arial"/>
        </w:rPr>
        <w:t xml:space="preserve">is happens this document </w:t>
      </w:r>
      <w:r w:rsidRPr="7303412C" w:rsidR="4FB13D9F">
        <w:rPr>
          <w:rFonts w:ascii="Arial" w:hAnsi="Arial" w:eastAsia="Arial" w:cs="Arial"/>
        </w:rPr>
        <w:t>outlines the expectations for every classroom.</w:t>
      </w:r>
    </w:p>
    <w:p w:rsidR="4FB13D9F" w:rsidP="28B77CC9" w:rsidRDefault="4FB13D9F" w14:paraId="5812F7EC" w14:textId="2E43AD30">
      <w:pPr>
        <w:rPr>
          <w:rFonts w:ascii="Arial" w:hAnsi="Arial" w:eastAsia="Arial" w:cs="Arial"/>
          <w:b/>
          <w:bCs/>
          <w:u w:val="single"/>
        </w:rPr>
      </w:pPr>
      <w:r w:rsidRPr="7303412C">
        <w:rPr>
          <w:rFonts w:ascii="Arial" w:hAnsi="Arial" w:eastAsia="Arial" w:cs="Arial"/>
          <w:b/>
          <w:bCs/>
          <w:u w:val="single"/>
        </w:rPr>
        <w:t>Routines</w:t>
      </w:r>
    </w:p>
    <w:p w:rsidR="4FB13D9F" w:rsidP="28B77CC9" w:rsidRDefault="4FB13D9F" w14:paraId="3FB83F13" w14:textId="371913BE">
      <w:pPr>
        <w:rPr>
          <w:rFonts w:ascii="Arial" w:hAnsi="Arial" w:eastAsia="Arial" w:cs="Arial"/>
        </w:rPr>
      </w:pPr>
      <w:r w:rsidRPr="7303412C">
        <w:rPr>
          <w:rFonts w:ascii="Arial" w:hAnsi="Arial" w:eastAsia="Arial" w:cs="Arial"/>
        </w:rPr>
        <w:t>Pupils need to be clear on what is expected of them throughout the day therefore they should:</w:t>
      </w:r>
    </w:p>
    <w:p w:rsidR="4FB13D9F" w:rsidP="28B77CC9" w:rsidRDefault="4FB13D9F" w14:paraId="635E8887" w14:textId="6BD7E1A0">
      <w:pPr>
        <w:pStyle w:val="ListParagraph"/>
        <w:numPr>
          <w:ilvl w:val="0"/>
          <w:numId w:val="4"/>
        </w:numPr>
        <w:rPr>
          <w:rFonts w:ascii="Arial" w:hAnsi="Arial" w:eastAsia="Arial" w:cs="Arial"/>
        </w:rPr>
      </w:pPr>
      <w:r w:rsidRPr="28B77CC9">
        <w:rPr>
          <w:rFonts w:ascii="Arial" w:hAnsi="Arial" w:eastAsia="Arial" w:cs="Arial"/>
        </w:rPr>
        <w:t>Come in silently from every transition and sit down ready to learn – in the morning and after lunch there should be work set or reading. They should be quiet and ready to learn from the moment they enter the classroom.</w:t>
      </w:r>
    </w:p>
    <w:p w:rsidR="67C63127" w:rsidP="28B77CC9" w:rsidRDefault="67C63127" w14:paraId="36DA31CF" w14:textId="4966D028">
      <w:pPr>
        <w:pStyle w:val="ListParagraph"/>
        <w:numPr>
          <w:ilvl w:val="0"/>
          <w:numId w:val="4"/>
        </w:numPr>
      </w:pPr>
      <w:r w:rsidRPr="28B77CC9">
        <w:rPr>
          <w:rFonts w:ascii="Arial" w:hAnsi="Arial" w:eastAsia="Arial" w:cs="Arial"/>
        </w:rPr>
        <w:t>They should not be leaving their chairs at any point.</w:t>
      </w:r>
    </w:p>
    <w:p w:rsidR="7AA9457D" w:rsidP="28B77CC9" w:rsidRDefault="7AA9457D" w14:paraId="4CA0691F" w14:textId="0C21DF7D">
      <w:pPr>
        <w:pStyle w:val="ListParagraph"/>
        <w:numPr>
          <w:ilvl w:val="0"/>
          <w:numId w:val="4"/>
        </w:numPr>
      </w:pPr>
      <w:r w:rsidRPr="28B77CC9">
        <w:rPr>
          <w:rFonts w:ascii="Arial" w:hAnsi="Arial" w:eastAsia="Arial" w:cs="Arial"/>
        </w:rPr>
        <w:t>All resources should be centrally based on each table ready for each lesson – this includes manipulatives for Maths. There should be no need for pupils to leave the tables they are at.</w:t>
      </w:r>
    </w:p>
    <w:p w:rsidR="7AA9457D" w:rsidP="28B77CC9" w:rsidRDefault="7AA9457D" w14:paraId="47615986" w14:textId="45E9B398">
      <w:pPr>
        <w:pStyle w:val="ListParagraph"/>
        <w:numPr>
          <w:ilvl w:val="0"/>
          <w:numId w:val="4"/>
        </w:numPr>
      </w:pPr>
      <w:r w:rsidRPr="28B77CC9">
        <w:rPr>
          <w:rFonts w:ascii="Arial" w:hAnsi="Arial" w:eastAsia="Arial" w:cs="Arial"/>
        </w:rPr>
        <w:t xml:space="preserve">Pupils need to be reminded that learning space = learning time. </w:t>
      </w:r>
    </w:p>
    <w:p w:rsidR="28B77CC9" w:rsidP="28B77CC9" w:rsidRDefault="7AA9457D" w14:paraId="6810DE86" w14:textId="1ABF1A4C">
      <w:pPr>
        <w:rPr>
          <w:rFonts w:ascii="Arial" w:hAnsi="Arial" w:eastAsia="Arial" w:cs="Arial"/>
        </w:rPr>
      </w:pPr>
      <w:r w:rsidRPr="12A7D82A" w:rsidR="7AA9457D">
        <w:rPr>
          <w:rFonts w:ascii="Arial" w:hAnsi="Arial" w:eastAsia="Arial" w:cs="Arial"/>
          <w:b w:val="1"/>
          <w:bCs w:val="1"/>
          <w:u w:val="single"/>
        </w:rPr>
        <w:t>Lesson Structure</w:t>
      </w:r>
      <w:r w:rsidRPr="12A7D82A" w:rsidR="6C01146B">
        <w:rPr>
          <w:rFonts w:ascii="Arial" w:hAnsi="Arial" w:eastAsia="Arial" w:cs="Arial"/>
        </w:rPr>
        <w:t>:</w:t>
      </w:r>
    </w:p>
    <w:p w:rsidR="12A7D82A" w:rsidP="12A7D82A" w:rsidRDefault="12A7D82A" w14:paraId="334E73C6" w14:textId="64090C0C">
      <w:pPr>
        <w:rPr>
          <w:rFonts w:ascii="Arial" w:hAnsi="Arial" w:eastAsia="Arial" w:cs="Arial"/>
        </w:rPr>
      </w:pPr>
    </w:p>
    <w:p w:rsidR="0F498197" w:rsidP="12A7D82A" w:rsidRDefault="0F498197" w14:paraId="48E76CA8" w14:textId="75DF968A">
      <w:pPr>
        <w:rPr>
          <w:rFonts w:ascii="Arial" w:hAnsi="Arial" w:eastAsia="Arial" w:cs="Arial"/>
          <w:b w:val="1"/>
          <w:bCs w:val="1"/>
        </w:rPr>
      </w:pPr>
      <w:r w:rsidRPr="12A7D82A" w:rsidR="0F498197">
        <w:rPr>
          <w:rFonts w:ascii="Arial" w:hAnsi="Arial" w:eastAsia="Arial" w:cs="Arial"/>
          <w:b w:val="1"/>
          <w:bCs w:val="1"/>
        </w:rPr>
        <w:t xml:space="preserve">General Points: </w:t>
      </w:r>
    </w:p>
    <w:p w:rsidR="47D0592E" w:rsidP="28B77CC9" w:rsidRDefault="47D0592E" w14:paraId="284C3AD8" w14:textId="644F9FE4">
      <w:pPr>
        <w:pStyle w:val="ListParagraph"/>
        <w:numPr>
          <w:ilvl w:val="0"/>
          <w:numId w:val="5"/>
        </w:numPr>
        <w:rPr>
          <w:rFonts w:ascii="Arial" w:hAnsi="Arial" w:eastAsia="Arial" w:cs="Arial"/>
        </w:rPr>
      </w:pPr>
      <w:r w:rsidRPr="461E1CB7" w:rsidR="47D0592E">
        <w:rPr>
          <w:rFonts w:ascii="Arial" w:hAnsi="Arial" w:eastAsia="Arial" w:cs="Arial"/>
        </w:rPr>
        <w:t>Every lesson should be c</w:t>
      </w:r>
      <w:r w:rsidRPr="461E1CB7" w:rsidR="6C01146B">
        <w:rPr>
          <w:rFonts w:ascii="Arial" w:hAnsi="Arial" w:eastAsia="Arial" w:cs="Arial"/>
        </w:rPr>
        <w:t>hunk</w:t>
      </w:r>
      <w:r w:rsidRPr="461E1CB7" w:rsidR="3DB22EE3">
        <w:rPr>
          <w:rFonts w:ascii="Arial" w:hAnsi="Arial" w:eastAsia="Arial" w:cs="Arial"/>
        </w:rPr>
        <w:t>ed</w:t>
      </w:r>
      <w:r w:rsidRPr="461E1CB7" w:rsidR="6C01146B">
        <w:rPr>
          <w:rFonts w:ascii="Arial" w:hAnsi="Arial" w:eastAsia="Arial" w:cs="Arial"/>
        </w:rPr>
        <w:t xml:space="preserve"> ensuring that there is plenty of My Turn/</w:t>
      </w:r>
      <w:r w:rsidRPr="461E1CB7" w:rsidR="36612345">
        <w:rPr>
          <w:rFonts w:ascii="Arial" w:hAnsi="Arial" w:eastAsia="Arial" w:cs="Arial"/>
        </w:rPr>
        <w:t>OurTurn/</w:t>
      </w:r>
      <w:r w:rsidRPr="461E1CB7" w:rsidR="6C01146B">
        <w:rPr>
          <w:rFonts w:ascii="Arial" w:hAnsi="Arial" w:eastAsia="Arial" w:cs="Arial"/>
        </w:rPr>
        <w:t>Your Turn – this</w:t>
      </w:r>
      <w:r w:rsidRPr="461E1CB7" w:rsidR="3FB4C113">
        <w:rPr>
          <w:rFonts w:ascii="Arial" w:hAnsi="Arial" w:eastAsia="Arial" w:cs="Arial"/>
        </w:rPr>
        <w:t xml:space="preserve"> means</w:t>
      </w:r>
      <w:r w:rsidRPr="461E1CB7" w:rsidR="6C01146B">
        <w:rPr>
          <w:rFonts w:ascii="Arial" w:hAnsi="Arial" w:eastAsia="Arial" w:cs="Arial"/>
        </w:rPr>
        <w:t xml:space="preserve"> that teaching input is </w:t>
      </w:r>
      <w:r w:rsidRPr="461E1CB7" w:rsidR="6C01146B">
        <w:rPr>
          <w:rFonts w:ascii="Arial" w:hAnsi="Arial" w:eastAsia="Arial" w:cs="Arial"/>
          <w:b w:val="1"/>
          <w:bCs w:val="1"/>
        </w:rPr>
        <w:t>kept short</w:t>
      </w:r>
      <w:r w:rsidRPr="461E1CB7" w:rsidR="6C01146B">
        <w:rPr>
          <w:rFonts w:ascii="Arial" w:hAnsi="Arial" w:eastAsia="Arial" w:cs="Arial"/>
        </w:rPr>
        <w:t xml:space="preserve"> </w:t>
      </w:r>
      <w:r w:rsidRPr="461E1CB7" w:rsidR="04D8C835">
        <w:rPr>
          <w:rFonts w:ascii="Arial" w:hAnsi="Arial" w:eastAsia="Arial" w:cs="Arial"/>
        </w:rPr>
        <w:t xml:space="preserve">and </w:t>
      </w:r>
      <w:r w:rsidRPr="461E1CB7" w:rsidR="04D8C835">
        <w:rPr>
          <w:rFonts w:ascii="Arial" w:hAnsi="Arial" w:eastAsia="Arial" w:cs="Arial"/>
          <w:b w:val="1"/>
          <w:bCs w:val="1"/>
        </w:rPr>
        <w:t>to the point.</w:t>
      </w:r>
    </w:p>
    <w:p w:rsidR="04D8C835" w:rsidP="28B77CC9" w:rsidRDefault="04D8C835" w14:paraId="6BC675CA" w14:textId="56CEAAAB">
      <w:pPr>
        <w:pStyle w:val="ListParagraph"/>
        <w:numPr>
          <w:ilvl w:val="0"/>
          <w:numId w:val="5"/>
        </w:numPr>
      </w:pPr>
      <w:r w:rsidRPr="28B77CC9">
        <w:rPr>
          <w:rFonts w:ascii="Arial" w:hAnsi="Arial" w:eastAsia="Arial" w:cs="Arial"/>
        </w:rPr>
        <w:t xml:space="preserve">Use talk partners/trios to allow pupils to </w:t>
      </w:r>
      <w:r w:rsidRPr="28B77CC9" w:rsidR="44F55718">
        <w:rPr>
          <w:rFonts w:ascii="Arial" w:hAnsi="Arial" w:eastAsia="Arial" w:cs="Arial"/>
        </w:rPr>
        <w:t>discuss answers and thoughts prior to taking feedback.</w:t>
      </w:r>
    </w:p>
    <w:p w:rsidR="05EC38A3" w:rsidP="28B77CC9" w:rsidRDefault="05EC38A3" w14:paraId="2FA4D233" w14:textId="2DB0BB52">
      <w:pPr>
        <w:pStyle w:val="ListParagraph"/>
        <w:numPr>
          <w:ilvl w:val="0"/>
          <w:numId w:val="5"/>
        </w:numPr>
        <w:rPr/>
      </w:pPr>
      <w:r w:rsidRPr="461E1CB7" w:rsidR="05EC38A3">
        <w:rPr>
          <w:rFonts w:ascii="Arial" w:hAnsi="Arial" w:eastAsia="Arial" w:cs="Arial"/>
          <w:b w:val="1"/>
          <w:bCs w:val="1"/>
        </w:rPr>
        <w:t>Modelling</w:t>
      </w:r>
      <w:r w:rsidRPr="461E1CB7" w:rsidR="05EC38A3">
        <w:rPr>
          <w:rFonts w:ascii="Arial" w:hAnsi="Arial" w:eastAsia="Arial" w:cs="Arial"/>
        </w:rPr>
        <w:t xml:space="preserve"> should be </w:t>
      </w:r>
      <w:r w:rsidRPr="461E1CB7" w:rsidR="05EC38A3">
        <w:rPr>
          <w:rFonts w:ascii="Arial" w:hAnsi="Arial" w:eastAsia="Arial" w:cs="Arial"/>
        </w:rPr>
        <w:t>evident</w:t>
      </w:r>
      <w:r w:rsidRPr="461E1CB7" w:rsidR="05EC38A3">
        <w:rPr>
          <w:rFonts w:ascii="Arial" w:hAnsi="Arial" w:eastAsia="Arial" w:cs="Arial"/>
        </w:rPr>
        <w:t xml:space="preserve"> in every lesson – pupils need to see how to carry</w:t>
      </w:r>
      <w:r w:rsidRPr="461E1CB7" w:rsidR="4DD3B71C">
        <w:rPr>
          <w:rFonts w:ascii="Arial" w:hAnsi="Arial" w:eastAsia="Arial" w:cs="Arial"/>
        </w:rPr>
        <w:t xml:space="preserve"> out</w:t>
      </w:r>
      <w:r w:rsidRPr="461E1CB7" w:rsidR="226C637F">
        <w:rPr>
          <w:rFonts w:ascii="Arial" w:hAnsi="Arial" w:eastAsia="Arial" w:cs="Arial"/>
        </w:rPr>
        <w:t xml:space="preserve"> the task expected of them. This should be high quality and displayed throughout. </w:t>
      </w:r>
    </w:p>
    <w:p w:rsidR="44F55718" w:rsidP="28B77CC9" w:rsidRDefault="44F55718" w14:paraId="2B064012" w14:textId="6712F0D7">
      <w:pPr>
        <w:pStyle w:val="ListParagraph"/>
        <w:numPr>
          <w:ilvl w:val="0"/>
          <w:numId w:val="5"/>
        </w:numPr>
      </w:pPr>
      <w:r w:rsidRPr="28B77CC9">
        <w:rPr>
          <w:rFonts w:ascii="Arial" w:hAnsi="Arial" w:eastAsia="Arial" w:cs="Arial"/>
        </w:rPr>
        <w:t xml:space="preserve">Try to avoid using hands up – if you have used talk partners/ trios then the expectation should be that all pupils will have an answer – this is </w:t>
      </w:r>
      <w:r w:rsidRPr="28B77CC9" w:rsidR="7D490F5D">
        <w:rPr>
          <w:rFonts w:ascii="Arial" w:hAnsi="Arial" w:eastAsia="Arial" w:cs="Arial"/>
        </w:rPr>
        <w:t>non-negotiable</w:t>
      </w:r>
      <w:r w:rsidRPr="28B77CC9">
        <w:rPr>
          <w:rFonts w:ascii="Arial" w:hAnsi="Arial" w:eastAsia="Arial" w:cs="Arial"/>
        </w:rPr>
        <w:t xml:space="preserve">. </w:t>
      </w:r>
    </w:p>
    <w:p w:rsidR="27FD6896" w:rsidP="28B77CC9" w:rsidRDefault="27FD6896" w14:paraId="456A6755" w14:textId="5A4734E1">
      <w:pPr>
        <w:pStyle w:val="ListParagraph"/>
        <w:numPr>
          <w:ilvl w:val="0"/>
          <w:numId w:val="5"/>
        </w:numPr>
      </w:pPr>
      <w:r w:rsidRPr="28B77CC9">
        <w:rPr>
          <w:rFonts w:ascii="Arial" w:hAnsi="Arial" w:eastAsia="Arial" w:cs="Arial"/>
        </w:rPr>
        <w:t xml:space="preserve">Ensure that every lesson begins with a recap section – the working walls should support pupils in them being able to recall prior learning. </w:t>
      </w:r>
    </w:p>
    <w:p w:rsidR="27FD6896" w:rsidP="461E1CB7" w:rsidRDefault="27FD6896" w14:paraId="6BA220B4" w14:textId="2772B3CC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2"/>
          <w:szCs w:val="22"/>
        </w:rPr>
      </w:pPr>
      <w:r w:rsidRPr="461E1CB7" w:rsidR="27FD6896">
        <w:rPr>
          <w:rFonts w:ascii="Arial" w:hAnsi="Arial" w:eastAsia="Arial" w:cs="Arial"/>
        </w:rPr>
        <w:t xml:space="preserve">During the course of the lesson, ensure you are </w:t>
      </w:r>
      <w:r w:rsidRPr="461E1CB7" w:rsidR="27FD6896">
        <w:rPr>
          <w:rFonts w:ascii="Arial" w:hAnsi="Arial" w:eastAsia="Arial" w:cs="Arial"/>
          <w:b w:val="1"/>
          <w:bCs w:val="1"/>
        </w:rPr>
        <w:t>live marking</w:t>
      </w:r>
      <w:r w:rsidRPr="461E1CB7" w:rsidR="3E3B5D1D">
        <w:rPr>
          <w:rFonts w:ascii="Arial" w:hAnsi="Arial" w:eastAsia="Arial" w:cs="Arial"/>
        </w:rPr>
        <w:t xml:space="preserve"> using the new marking and feedback expectations</w:t>
      </w:r>
      <w:r w:rsidRPr="461E1CB7" w:rsidR="27FD6896">
        <w:rPr>
          <w:rFonts w:ascii="Arial" w:hAnsi="Arial" w:eastAsia="Arial" w:cs="Arial"/>
        </w:rPr>
        <w:t>.</w:t>
      </w:r>
      <w:r w:rsidRPr="461E1CB7" w:rsidR="27FD6896">
        <w:rPr>
          <w:rFonts w:ascii="Arial" w:hAnsi="Arial" w:eastAsia="Arial" w:cs="Arial"/>
        </w:rPr>
        <w:t xml:space="preserve"> This will allow you to </w:t>
      </w:r>
      <w:r w:rsidRPr="461E1CB7" w:rsidR="27FD6896">
        <w:rPr>
          <w:rFonts w:ascii="Arial" w:hAnsi="Arial" w:eastAsia="Arial" w:cs="Arial"/>
        </w:rPr>
        <w:t>identify</w:t>
      </w:r>
      <w:r w:rsidRPr="461E1CB7" w:rsidR="27FD6896">
        <w:rPr>
          <w:rFonts w:ascii="Arial" w:hAnsi="Arial" w:eastAsia="Arial" w:cs="Arial"/>
        </w:rPr>
        <w:t xml:space="preserve"> misconceptions </w:t>
      </w:r>
      <w:r w:rsidRPr="461E1CB7" w:rsidR="27FD6896">
        <w:rPr>
          <w:rFonts w:ascii="Arial" w:hAnsi="Arial" w:eastAsia="Arial" w:cs="Arial"/>
        </w:rPr>
        <w:t>immediately</w:t>
      </w:r>
      <w:r w:rsidRPr="461E1CB7" w:rsidR="27FD6896">
        <w:rPr>
          <w:rFonts w:ascii="Arial" w:hAnsi="Arial" w:eastAsia="Arial" w:cs="Arial"/>
        </w:rPr>
        <w:t xml:space="preserve"> and then address them in the moment</w:t>
      </w:r>
      <w:r w:rsidRPr="461E1CB7" w:rsidR="618C1466">
        <w:rPr>
          <w:rFonts w:ascii="Arial" w:hAnsi="Arial" w:eastAsia="Arial" w:cs="Arial"/>
        </w:rPr>
        <w:t xml:space="preserve"> - this will support </w:t>
      </w:r>
      <w:r w:rsidRPr="461E1CB7" w:rsidR="618C1466">
        <w:rPr>
          <w:rFonts w:ascii="Arial" w:hAnsi="Arial" w:eastAsia="Arial" w:cs="Arial"/>
        </w:rPr>
        <w:t>AfL</w:t>
      </w:r>
      <w:r w:rsidRPr="461E1CB7" w:rsidR="618C1466">
        <w:rPr>
          <w:rFonts w:ascii="Arial" w:hAnsi="Arial" w:eastAsia="Arial" w:cs="Arial"/>
        </w:rPr>
        <w:t xml:space="preserve"> and ensure that gaps are addressed promptly.</w:t>
      </w:r>
    </w:p>
    <w:p w:rsidR="27FD6896" w:rsidP="28B77CC9" w:rsidRDefault="27FD6896" w14:paraId="186D9183" w14:textId="4EA5E8F4">
      <w:pPr>
        <w:pStyle w:val="ListParagraph"/>
        <w:numPr>
          <w:ilvl w:val="0"/>
          <w:numId w:val="5"/>
        </w:numPr>
        <w:rPr/>
      </w:pPr>
      <w:r w:rsidRPr="461E1CB7" w:rsidR="27FD6896">
        <w:rPr>
          <w:rFonts w:ascii="Arial" w:hAnsi="Arial" w:eastAsia="Arial" w:cs="Arial"/>
        </w:rPr>
        <w:t xml:space="preserve">Use your LSA to support </w:t>
      </w:r>
      <w:r w:rsidRPr="461E1CB7" w:rsidR="05983F9D">
        <w:rPr>
          <w:rFonts w:ascii="Arial" w:hAnsi="Arial" w:eastAsia="Arial" w:cs="Arial"/>
        </w:rPr>
        <w:t xml:space="preserve">flexible </w:t>
      </w:r>
      <w:r w:rsidRPr="461E1CB7" w:rsidR="27FD6896">
        <w:rPr>
          <w:rFonts w:ascii="Arial" w:hAnsi="Arial" w:eastAsia="Arial" w:cs="Arial"/>
        </w:rPr>
        <w:t>groups</w:t>
      </w:r>
      <w:r w:rsidRPr="461E1CB7" w:rsidR="0F66352C">
        <w:rPr>
          <w:rFonts w:ascii="Arial" w:hAnsi="Arial" w:eastAsia="Arial" w:cs="Arial"/>
        </w:rPr>
        <w:t xml:space="preserve">. </w:t>
      </w:r>
    </w:p>
    <w:p w:rsidR="0F66352C" w:rsidP="28B77CC9" w:rsidRDefault="0F66352C" w14:paraId="6B38F375" w14:textId="6D40E7E5">
      <w:pPr>
        <w:pStyle w:val="ListParagraph"/>
        <w:numPr>
          <w:ilvl w:val="0"/>
          <w:numId w:val="5"/>
        </w:numPr>
        <w:rPr/>
      </w:pPr>
      <w:r w:rsidRPr="1B1B6E25" w:rsidR="0F66352C">
        <w:rPr>
          <w:rFonts w:ascii="Arial" w:hAnsi="Arial" w:eastAsia="Arial" w:cs="Arial"/>
        </w:rPr>
        <w:t xml:space="preserve">All lessons should have a </w:t>
      </w:r>
      <w:r w:rsidRPr="1B1B6E25" w:rsidR="0F66352C">
        <w:rPr>
          <w:rFonts w:ascii="Arial" w:hAnsi="Arial" w:eastAsia="Arial" w:cs="Arial"/>
          <w:b w:val="1"/>
          <w:bCs w:val="1"/>
        </w:rPr>
        <w:t>LO</w:t>
      </w:r>
      <w:r w:rsidRPr="1B1B6E25" w:rsidR="0F66352C">
        <w:rPr>
          <w:rFonts w:ascii="Arial" w:hAnsi="Arial" w:eastAsia="Arial" w:cs="Arial"/>
          <w:b w:val="1"/>
          <w:bCs w:val="1"/>
        </w:rPr>
        <w:t xml:space="preserve">. </w:t>
      </w:r>
      <w:r w:rsidRPr="1B1B6E25" w:rsidR="4F62EB8C">
        <w:rPr>
          <w:rFonts w:ascii="Arial" w:hAnsi="Arial" w:eastAsia="Arial" w:cs="Arial"/>
        </w:rPr>
        <w:t xml:space="preserve">Pupils should know what they are trying to achieve/learn by the end of the lesson – the outcome. </w:t>
      </w:r>
    </w:p>
    <w:p w:rsidR="7303412C" w:rsidP="461E1CB7" w:rsidRDefault="7303412C" w14:paraId="755A152A" w14:textId="2377668A">
      <w:pPr>
        <w:pStyle w:val="Normal"/>
        <w:ind w:left="720"/>
        <w:rPr>
          <w:rFonts w:ascii="Arial" w:hAnsi="Arial" w:eastAsia="Arial" w:cs="Arial"/>
        </w:rPr>
      </w:pPr>
    </w:p>
    <w:p w:rsidR="461E1CB7" w:rsidP="461E1CB7" w:rsidRDefault="461E1CB7" w14:paraId="6206CE54" w14:textId="0FBC1050">
      <w:pPr>
        <w:pStyle w:val="Normal"/>
        <w:ind w:left="720"/>
        <w:rPr>
          <w:rFonts w:ascii="Arial" w:hAnsi="Arial" w:eastAsia="Arial" w:cs="Arial"/>
        </w:rPr>
      </w:pPr>
    </w:p>
    <w:p w:rsidR="461E1CB7" w:rsidP="461E1CB7" w:rsidRDefault="461E1CB7" w14:paraId="24C4CFB5" w14:textId="3B05F7F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B1B6E25" w:rsidP="1B1B6E25" w:rsidRDefault="1B1B6E25" w14:paraId="405D940C" w14:textId="3B6B3E8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303412C" w:rsidP="12A7D82A" w:rsidRDefault="7303412C" w14:paraId="29D9679C" w14:textId="6AC92CCB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461E1CB7" w:rsidR="0CBFEEDB">
        <w:rPr>
          <w:rFonts w:ascii="Arial" w:hAnsi="Arial" w:eastAsia="Arial" w:cs="Arial"/>
          <w:b w:val="1"/>
          <w:bCs w:val="1"/>
          <w:sz w:val="22"/>
          <w:szCs w:val="22"/>
        </w:rPr>
        <w:t xml:space="preserve">Lesson Structure: </w:t>
      </w:r>
      <w:r w:rsidRPr="461E1CB7" w:rsidR="52A660D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7303412C" w:rsidP="12A7D82A" w:rsidRDefault="7303412C" w14:paraId="2CFD6442" w14:textId="6141392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2A7D82A" w:rsidR="234651C9">
        <w:rPr>
          <w:rFonts w:ascii="Arial" w:hAnsi="Arial" w:eastAsia="Arial" w:cs="Arial"/>
          <w:b w:val="0"/>
          <w:bCs w:val="0"/>
          <w:sz w:val="22"/>
          <w:szCs w:val="22"/>
        </w:rPr>
        <w:t xml:space="preserve">Slide 1: </w:t>
      </w:r>
      <w:r w:rsidRPr="12A7D82A" w:rsidR="234651C9">
        <w:rPr>
          <w:rFonts w:ascii="Arial" w:hAnsi="Arial" w:eastAsia="Arial" w:cs="Arial"/>
          <w:b w:val="1"/>
          <w:bCs w:val="1"/>
          <w:sz w:val="22"/>
          <w:szCs w:val="22"/>
        </w:rPr>
        <w:t>What is the subject?</w:t>
      </w:r>
    </w:p>
    <w:p w:rsidR="7303412C" w:rsidP="12A7D82A" w:rsidRDefault="7303412C" w14:paraId="70AF9A8C" w14:textId="466F2484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461E1CB7" w:rsidR="234651C9">
        <w:rPr>
          <w:rFonts w:ascii="Arial" w:hAnsi="Arial" w:eastAsia="Arial" w:cs="Arial"/>
          <w:b w:val="0"/>
          <w:bCs w:val="0"/>
          <w:sz w:val="22"/>
          <w:szCs w:val="22"/>
        </w:rPr>
        <w:t>Slide 2</w:t>
      </w:r>
      <w:r w:rsidRPr="461E1CB7" w:rsidR="234651C9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461E1CB7" w:rsidR="52A660DE">
        <w:rPr>
          <w:rFonts w:ascii="Arial" w:hAnsi="Arial" w:eastAsia="Arial" w:cs="Arial"/>
          <w:b w:val="1"/>
          <w:bCs w:val="1"/>
          <w:sz w:val="22"/>
          <w:szCs w:val="22"/>
        </w:rPr>
        <w:t>Flashback 4</w:t>
      </w:r>
      <w:r w:rsidRPr="461E1CB7" w:rsidR="52A660DE">
        <w:rPr>
          <w:rFonts w:ascii="Arial" w:hAnsi="Arial" w:eastAsia="Arial" w:cs="Arial"/>
          <w:b w:val="0"/>
          <w:bCs w:val="0"/>
          <w:sz w:val="22"/>
          <w:szCs w:val="22"/>
        </w:rPr>
        <w:t xml:space="preserve">: This is the recap section – </w:t>
      </w:r>
      <w:r w:rsidRPr="461E1CB7" w:rsidR="52A660DE">
        <w:rPr>
          <w:rFonts w:ascii="Arial" w:hAnsi="Arial" w:eastAsia="Arial" w:cs="Arial"/>
          <w:b w:val="0"/>
          <w:bCs w:val="0"/>
          <w:sz w:val="22"/>
          <w:szCs w:val="22"/>
        </w:rPr>
        <w:t>previous</w:t>
      </w:r>
      <w:r w:rsidRPr="461E1CB7" w:rsidR="52A660DE">
        <w:rPr>
          <w:rFonts w:ascii="Arial" w:hAnsi="Arial" w:eastAsia="Arial" w:cs="Arial"/>
          <w:b w:val="0"/>
          <w:bCs w:val="0"/>
          <w:sz w:val="22"/>
          <w:szCs w:val="22"/>
        </w:rPr>
        <w:t xml:space="preserve"> learning from last</w:t>
      </w:r>
      <w:r w:rsidRPr="461E1CB7" w:rsidR="4EAD06B6">
        <w:rPr>
          <w:rFonts w:ascii="Arial" w:hAnsi="Arial" w:eastAsia="Arial" w:cs="Arial"/>
          <w:b w:val="0"/>
          <w:bCs w:val="0"/>
          <w:sz w:val="22"/>
          <w:szCs w:val="22"/>
        </w:rPr>
        <w:t xml:space="preserve"> lesson, last</w:t>
      </w:r>
      <w:r w:rsidRPr="461E1CB7" w:rsidR="52A660DE">
        <w:rPr>
          <w:rFonts w:ascii="Arial" w:hAnsi="Arial" w:eastAsia="Arial" w:cs="Arial"/>
          <w:b w:val="0"/>
          <w:bCs w:val="0"/>
          <w:sz w:val="22"/>
          <w:szCs w:val="22"/>
        </w:rPr>
        <w:t xml:space="preserve"> week, last term and </w:t>
      </w:r>
      <w:r w:rsidRPr="461E1CB7" w:rsidR="61362B59">
        <w:rPr>
          <w:rFonts w:ascii="Arial" w:hAnsi="Arial" w:eastAsia="Arial" w:cs="Arial"/>
          <w:b w:val="0"/>
          <w:bCs w:val="0"/>
          <w:sz w:val="22"/>
          <w:szCs w:val="22"/>
        </w:rPr>
        <w:t xml:space="preserve">last year. </w:t>
      </w:r>
    </w:p>
    <w:p w:rsidR="7303412C" w:rsidP="12A7D82A" w:rsidRDefault="7303412C" w14:paraId="5ACB3A19" w14:textId="3F8E519F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1B1B6E25" w:rsidR="7C54BCB3">
        <w:rPr>
          <w:rFonts w:ascii="Arial" w:hAnsi="Arial" w:eastAsia="Arial" w:cs="Arial"/>
          <w:b w:val="0"/>
          <w:bCs w:val="0"/>
          <w:sz w:val="22"/>
          <w:szCs w:val="22"/>
        </w:rPr>
        <w:t xml:space="preserve">Slide 3: </w:t>
      </w:r>
      <w:r w:rsidRPr="1B1B6E25" w:rsidR="7C54BCB3">
        <w:rPr>
          <w:rFonts w:ascii="Arial" w:hAnsi="Arial" w:eastAsia="Arial" w:cs="Arial"/>
          <w:b w:val="1"/>
          <w:bCs w:val="1"/>
          <w:sz w:val="22"/>
          <w:szCs w:val="22"/>
        </w:rPr>
        <w:t>LO</w:t>
      </w:r>
    </w:p>
    <w:p w:rsidR="7303412C" w:rsidP="12A7D82A" w:rsidRDefault="7303412C" w14:paraId="064AD6F3" w14:textId="0E911BFF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>Slide 4</w:t>
      </w:r>
      <w:r w:rsidRPr="12A7D82A" w:rsidR="7C54BCB3">
        <w:rPr>
          <w:rFonts w:ascii="Arial" w:hAnsi="Arial" w:eastAsia="Arial" w:cs="Arial"/>
          <w:b w:val="1"/>
          <w:bCs w:val="1"/>
          <w:sz w:val="22"/>
          <w:szCs w:val="22"/>
        </w:rPr>
        <w:t xml:space="preserve">: Vocabulary – </w:t>
      </w: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>relevant to the lesson</w:t>
      </w:r>
    </w:p>
    <w:p w:rsidR="7303412C" w:rsidP="12A7D82A" w:rsidRDefault="7303412C" w14:paraId="08A425A8" w14:textId="07EA5EC5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 xml:space="preserve">Slide 5: </w:t>
      </w:r>
      <w:r w:rsidRPr="12A7D82A" w:rsidR="7C54BCB3">
        <w:rPr>
          <w:rFonts w:ascii="Arial" w:hAnsi="Arial" w:eastAsia="Arial" w:cs="Arial"/>
          <w:b w:val="1"/>
          <w:bCs w:val="1"/>
          <w:sz w:val="22"/>
          <w:szCs w:val="22"/>
        </w:rPr>
        <w:t xml:space="preserve">Explain </w:t>
      </w: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>– this is the teaching content – this could go across multiple slides</w:t>
      </w:r>
    </w:p>
    <w:p w:rsidR="7303412C" w:rsidP="12A7D82A" w:rsidRDefault="7303412C" w14:paraId="557A3DBA" w14:textId="5AA6942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 xml:space="preserve">Slide 6: </w:t>
      </w:r>
      <w:r w:rsidRPr="12A7D82A" w:rsidR="7C54BCB3">
        <w:rPr>
          <w:rFonts w:ascii="Arial" w:hAnsi="Arial" w:eastAsia="Arial" w:cs="Arial"/>
          <w:b w:val="1"/>
          <w:bCs w:val="1"/>
          <w:sz w:val="22"/>
          <w:szCs w:val="22"/>
        </w:rPr>
        <w:t>My turn</w:t>
      </w: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 xml:space="preserve"> – this is where you model what they are doing and how to do it.</w:t>
      </w:r>
    </w:p>
    <w:p w:rsidR="7303412C" w:rsidP="12A7D82A" w:rsidRDefault="7303412C" w14:paraId="26418591" w14:textId="4111F94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 xml:space="preserve">Slide 7: </w:t>
      </w:r>
      <w:r w:rsidRPr="12A7D82A" w:rsidR="7C54BCB3">
        <w:rPr>
          <w:rFonts w:ascii="Arial" w:hAnsi="Arial" w:eastAsia="Arial" w:cs="Arial"/>
          <w:b w:val="1"/>
          <w:bCs w:val="1"/>
          <w:sz w:val="22"/>
          <w:szCs w:val="22"/>
        </w:rPr>
        <w:t xml:space="preserve">Our turn </w:t>
      </w: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>– partner work</w:t>
      </w:r>
    </w:p>
    <w:p w:rsidR="7303412C" w:rsidP="12A7D82A" w:rsidRDefault="7303412C" w14:paraId="58F1243B" w14:textId="12DA31A7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 xml:space="preserve">Slide 8: </w:t>
      </w:r>
      <w:r w:rsidRPr="12A7D82A" w:rsidR="7C54BCB3">
        <w:rPr>
          <w:rFonts w:ascii="Arial" w:hAnsi="Arial" w:eastAsia="Arial" w:cs="Arial"/>
          <w:b w:val="1"/>
          <w:bCs w:val="1"/>
          <w:sz w:val="22"/>
          <w:szCs w:val="22"/>
        </w:rPr>
        <w:t xml:space="preserve">Your turn </w:t>
      </w: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>– independent work</w:t>
      </w:r>
    </w:p>
    <w:p w:rsidR="7303412C" w:rsidP="12A7D82A" w:rsidRDefault="7303412C" w14:paraId="574BBA75" w14:textId="48AA34D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 xml:space="preserve">Slide 9: </w:t>
      </w:r>
      <w:r w:rsidRPr="12A7D82A" w:rsidR="7C54BCB3">
        <w:rPr>
          <w:rFonts w:ascii="Arial" w:hAnsi="Arial" w:eastAsia="Arial" w:cs="Arial"/>
          <w:b w:val="1"/>
          <w:bCs w:val="1"/>
          <w:sz w:val="22"/>
          <w:szCs w:val="22"/>
        </w:rPr>
        <w:t>Challenge</w:t>
      </w:r>
      <w:r w:rsidRPr="12A7D82A" w:rsidR="7C54BCB3">
        <w:rPr>
          <w:rFonts w:ascii="Arial" w:hAnsi="Arial" w:eastAsia="Arial" w:cs="Arial"/>
          <w:b w:val="0"/>
          <w:bCs w:val="0"/>
          <w:sz w:val="22"/>
          <w:szCs w:val="22"/>
        </w:rPr>
        <w:t xml:space="preserve"> – for those who need to deepen their learning</w:t>
      </w:r>
    </w:p>
    <w:p w:rsidR="12A7D82A" w:rsidP="12A7D82A" w:rsidRDefault="12A7D82A" w14:paraId="1EC629E0" w14:textId="6926364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F66352C" w:rsidP="28B77CC9" w:rsidRDefault="0F66352C" w14:paraId="64F592FF" w14:textId="476BE45E">
      <w:pPr>
        <w:rPr>
          <w:rFonts w:ascii="Arial" w:hAnsi="Arial" w:eastAsia="Arial" w:cs="Arial"/>
          <w:b/>
          <w:bCs/>
          <w:u w:val="single"/>
        </w:rPr>
      </w:pPr>
      <w:r w:rsidRPr="28B77CC9">
        <w:rPr>
          <w:rFonts w:ascii="Arial" w:hAnsi="Arial" w:eastAsia="Arial" w:cs="Arial"/>
          <w:b/>
          <w:bCs/>
          <w:u w:val="single"/>
        </w:rPr>
        <w:t>Post Teaching</w:t>
      </w:r>
    </w:p>
    <w:p w:rsidR="0F66352C" w:rsidP="28B77CC9" w:rsidRDefault="0F66352C" w14:paraId="3ED4AAE4" w14:textId="229A9FC1">
      <w:pPr>
        <w:pStyle w:val="ListParagraph"/>
        <w:numPr>
          <w:ilvl w:val="0"/>
          <w:numId w:val="3"/>
        </w:numPr>
        <w:rPr>
          <w:rFonts w:ascii="Arial" w:hAnsi="Arial" w:eastAsia="Arial" w:cs="Arial"/>
        </w:rPr>
      </w:pPr>
      <w:r w:rsidRPr="28B77CC9">
        <w:rPr>
          <w:rFonts w:ascii="Arial" w:hAnsi="Arial" w:eastAsia="Arial" w:cs="Arial"/>
        </w:rPr>
        <w:t>Marking should inform your next steps – this should be annotated on the planning</w:t>
      </w:r>
    </w:p>
    <w:p w:rsidR="0F66352C" w:rsidP="28B77CC9" w:rsidRDefault="0F66352C" w14:paraId="6805DEE1" w14:textId="441EFFA2">
      <w:pPr>
        <w:pStyle w:val="ListParagraph"/>
        <w:numPr>
          <w:ilvl w:val="0"/>
          <w:numId w:val="3"/>
        </w:numPr>
        <w:rPr/>
      </w:pPr>
      <w:r w:rsidRPr="461E1CB7" w:rsidR="0F66352C">
        <w:rPr>
          <w:rFonts w:ascii="Arial" w:hAnsi="Arial" w:eastAsia="Arial" w:cs="Arial"/>
        </w:rPr>
        <w:t xml:space="preserve">For those pupils who have not met the LO plan some post-teaching time where either the teacher or LSA delivers a </w:t>
      </w:r>
      <w:r w:rsidRPr="461E1CB7" w:rsidR="5A52C597">
        <w:rPr>
          <w:rFonts w:ascii="Arial" w:hAnsi="Arial" w:eastAsia="Arial" w:cs="Arial"/>
        </w:rPr>
        <w:t>10–15-minute</w:t>
      </w:r>
      <w:r w:rsidRPr="461E1CB7" w:rsidR="0F66352C">
        <w:rPr>
          <w:rFonts w:ascii="Arial" w:hAnsi="Arial" w:eastAsia="Arial" w:cs="Arial"/>
        </w:rPr>
        <w:t xml:space="preserve"> intervention to close the gap </w:t>
      </w:r>
      <w:r w:rsidRPr="461E1CB7" w:rsidR="0F66352C">
        <w:rPr>
          <w:rFonts w:ascii="Arial" w:hAnsi="Arial" w:eastAsia="Arial" w:cs="Arial"/>
          <w:b w:val="1"/>
          <w:bCs w:val="1"/>
        </w:rPr>
        <w:t xml:space="preserve">prior </w:t>
      </w:r>
      <w:r w:rsidRPr="461E1CB7" w:rsidR="0F66352C">
        <w:rPr>
          <w:rFonts w:ascii="Arial" w:hAnsi="Arial" w:eastAsia="Arial" w:cs="Arial"/>
        </w:rPr>
        <w:t xml:space="preserve">to the next lesson. This should be </w:t>
      </w:r>
      <w:r w:rsidRPr="461E1CB7" w:rsidR="0F66352C">
        <w:rPr>
          <w:rFonts w:ascii="Arial" w:hAnsi="Arial" w:eastAsia="Arial" w:cs="Arial"/>
        </w:rPr>
        <w:t>evident</w:t>
      </w:r>
      <w:r w:rsidRPr="461E1CB7" w:rsidR="0F66352C">
        <w:rPr>
          <w:rFonts w:ascii="Arial" w:hAnsi="Arial" w:eastAsia="Arial" w:cs="Arial"/>
        </w:rPr>
        <w:t xml:space="preserve"> in their books and marked with LSA/Teacher intervention and the pupils should be carrying out the work using purple pen as they are editing. </w:t>
      </w:r>
    </w:p>
    <w:p w:rsidR="301AF2F1" w:rsidP="28B77CC9" w:rsidRDefault="301AF2F1" w14:paraId="4C7778F7" w14:textId="77724BB3">
      <w:pPr>
        <w:pStyle w:val="ListParagraph"/>
        <w:numPr>
          <w:ilvl w:val="0"/>
          <w:numId w:val="3"/>
        </w:numPr>
        <w:rPr/>
      </w:pPr>
      <w:r w:rsidRPr="461E1CB7" w:rsidR="301AF2F1">
        <w:rPr>
          <w:rFonts w:ascii="Arial" w:hAnsi="Arial" w:eastAsia="Arial" w:cs="Arial"/>
        </w:rPr>
        <w:t>At different points in the week ask the pupils to talk about their learning – can</w:t>
      </w:r>
      <w:r w:rsidRPr="461E1CB7" w:rsidR="4D6C504F">
        <w:rPr>
          <w:rFonts w:ascii="Arial" w:hAnsi="Arial" w:eastAsia="Arial" w:cs="Arial"/>
        </w:rPr>
        <w:t xml:space="preserve"> they </w:t>
      </w:r>
      <w:r w:rsidRPr="461E1CB7" w:rsidR="301AF2F1">
        <w:rPr>
          <w:rFonts w:ascii="Arial" w:hAnsi="Arial" w:eastAsia="Arial" w:cs="Arial"/>
        </w:rPr>
        <w:t>articula</w:t>
      </w:r>
      <w:r w:rsidRPr="461E1CB7" w:rsidR="301AF2F1">
        <w:rPr>
          <w:rFonts w:ascii="Arial" w:hAnsi="Arial" w:eastAsia="Arial" w:cs="Arial"/>
        </w:rPr>
        <w:t xml:space="preserve">te what they have learnt and their understanding? </w:t>
      </w:r>
    </w:p>
    <w:p w:rsidR="28B77CC9" w:rsidP="28B77CC9" w:rsidRDefault="28B77CC9" w14:paraId="3A50D9C3" w14:textId="58DE85B3">
      <w:pPr>
        <w:rPr>
          <w:rFonts w:ascii="Arial" w:hAnsi="Arial" w:eastAsia="Arial" w:cs="Arial"/>
          <w:color w:val="0070C0"/>
          <w:lang w:val="en-GB"/>
        </w:rPr>
      </w:pPr>
    </w:p>
    <w:p w:rsidR="28B77CC9" w:rsidP="28B77CC9" w:rsidRDefault="28B77CC9" w14:paraId="69D67230" w14:textId="7CCF783A">
      <w:pPr>
        <w:rPr>
          <w:rFonts w:ascii="Arial" w:hAnsi="Arial" w:eastAsia="Arial" w:cs="Arial"/>
          <w:color w:val="000000" w:themeColor="text1"/>
          <w:lang w:val="en-GB"/>
        </w:rPr>
      </w:pPr>
    </w:p>
    <w:sectPr w:rsidR="28B77CC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NSmyTf28jNY5Dh" id="d0ovFX1W"/>
  </int:Manifest>
  <int:Observations>
    <int:Content id="d0ovFX1W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D21A1"/>
    <w:multiLevelType w:val="hybridMultilevel"/>
    <w:tmpl w:val="A45602FC"/>
    <w:lvl w:ilvl="0" w:tplc="E7E494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9D2B4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F6D85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D654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6E08D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F6247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D2007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E9ACE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0668C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23D51B2"/>
    <w:multiLevelType w:val="hybridMultilevel"/>
    <w:tmpl w:val="A2B44F5C"/>
    <w:lvl w:ilvl="0" w:tplc="00BC6E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79A93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1601B7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6B42B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0A9A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2888B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BE6B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9A29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20C1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5C71D70"/>
    <w:multiLevelType w:val="hybridMultilevel"/>
    <w:tmpl w:val="29BA51BA"/>
    <w:lvl w:ilvl="0" w:tplc="D77C2E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86DF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72825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6BE36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82AAD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C24D5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F28B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AA655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04E8D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FBA5BC3"/>
    <w:multiLevelType w:val="hybridMultilevel"/>
    <w:tmpl w:val="357C4716"/>
    <w:lvl w:ilvl="0" w:tplc="AD7044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F0A3A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E506A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74A95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C7A5A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D642B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647D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E0CD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360B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9F02E7F"/>
    <w:multiLevelType w:val="hybridMultilevel"/>
    <w:tmpl w:val="066E1740"/>
    <w:lvl w:ilvl="0" w:tplc="32ECD6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0EB0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7E0D2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34DE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9C74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3CB9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8C17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8AF3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744D4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15358078">
    <w:abstractNumId w:val="1"/>
  </w:num>
  <w:num w:numId="2" w16cid:durableId="1581209821">
    <w:abstractNumId w:val="3"/>
  </w:num>
  <w:num w:numId="3" w16cid:durableId="648051726">
    <w:abstractNumId w:val="0"/>
  </w:num>
  <w:num w:numId="4" w16cid:durableId="1970012364">
    <w:abstractNumId w:val="4"/>
  </w:num>
  <w:num w:numId="5" w16cid:durableId="1258363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B744FB"/>
    <w:rsid w:val="0023708B"/>
    <w:rsid w:val="00C22F95"/>
    <w:rsid w:val="01B744FB"/>
    <w:rsid w:val="031489F2"/>
    <w:rsid w:val="03B0378E"/>
    <w:rsid w:val="04A6EB69"/>
    <w:rsid w:val="04D8C835"/>
    <w:rsid w:val="056F323E"/>
    <w:rsid w:val="05983F9D"/>
    <w:rsid w:val="05EC38A3"/>
    <w:rsid w:val="06C01763"/>
    <w:rsid w:val="0A3CF833"/>
    <w:rsid w:val="0A9414CF"/>
    <w:rsid w:val="0C9B8640"/>
    <w:rsid w:val="0C9D341F"/>
    <w:rsid w:val="0CB96013"/>
    <w:rsid w:val="0CBFEEDB"/>
    <w:rsid w:val="0D8629C1"/>
    <w:rsid w:val="0E2A3F17"/>
    <w:rsid w:val="0F0A03B1"/>
    <w:rsid w:val="0F498197"/>
    <w:rsid w:val="0F66352C"/>
    <w:rsid w:val="114F17FD"/>
    <w:rsid w:val="1170A542"/>
    <w:rsid w:val="1175B4FE"/>
    <w:rsid w:val="12A7D82A"/>
    <w:rsid w:val="12E506CC"/>
    <w:rsid w:val="14CF54EB"/>
    <w:rsid w:val="15DAA222"/>
    <w:rsid w:val="1716C375"/>
    <w:rsid w:val="1777807A"/>
    <w:rsid w:val="186872E3"/>
    <w:rsid w:val="18B293D6"/>
    <w:rsid w:val="18CB02CA"/>
    <w:rsid w:val="1AE87685"/>
    <w:rsid w:val="1B1B6E25"/>
    <w:rsid w:val="1D070101"/>
    <w:rsid w:val="1EBEB65E"/>
    <w:rsid w:val="226C637F"/>
    <w:rsid w:val="234651C9"/>
    <w:rsid w:val="2464D491"/>
    <w:rsid w:val="259E1420"/>
    <w:rsid w:val="27FD6896"/>
    <w:rsid w:val="286037D3"/>
    <w:rsid w:val="28B77CC9"/>
    <w:rsid w:val="28E3CF90"/>
    <w:rsid w:val="2AA8CAAE"/>
    <w:rsid w:val="2B646D11"/>
    <w:rsid w:val="2C2F54CF"/>
    <w:rsid w:val="2D8AEDEC"/>
    <w:rsid w:val="2DD1F5A2"/>
    <w:rsid w:val="2E3435D9"/>
    <w:rsid w:val="2FEFBDAE"/>
    <w:rsid w:val="301AF2F1"/>
    <w:rsid w:val="3031FBBE"/>
    <w:rsid w:val="3580172B"/>
    <w:rsid w:val="35DD0787"/>
    <w:rsid w:val="36612345"/>
    <w:rsid w:val="37350FE9"/>
    <w:rsid w:val="3980DB3E"/>
    <w:rsid w:val="3A885FC3"/>
    <w:rsid w:val="3B1CAB9F"/>
    <w:rsid w:val="3DB22EE3"/>
    <w:rsid w:val="3DC73755"/>
    <w:rsid w:val="3E3B5D1D"/>
    <w:rsid w:val="3E87129D"/>
    <w:rsid w:val="3EA776F3"/>
    <w:rsid w:val="3F44CF9D"/>
    <w:rsid w:val="3FB4C113"/>
    <w:rsid w:val="41BDB002"/>
    <w:rsid w:val="429AA878"/>
    <w:rsid w:val="443678D9"/>
    <w:rsid w:val="446045B5"/>
    <w:rsid w:val="44F55718"/>
    <w:rsid w:val="45963AF5"/>
    <w:rsid w:val="461E1CB7"/>
    <w:rsid w:val="4716A2BB"/>
    <w:rsid w:val="47D0592E"/>
    <w:rsid w:val="4830E9D5"/>
    <w:rsid w:val="48EBB1E3"/>
    <w:rsid w:val="48FC5528"/>
    <w:rsid w:val="4BCFDAF0"/>
    <w:rsid w:val="4BF33AE2"/>
    <w:rsid w:val="4C0D69FF"/>
    <w:rsid w:val="4D6C504F"/>
    <w:rsid w:val="4DD3B71C"/>
    <w:rsid w:val="4EAD06B6"/>
    <w:rsid w:val="4F62EB8C"/>
    <w:rsid w:val="4FB13D9F"/>
    <w:rsid w:val="50F6C3C8"/>
    <w:rsid w:val="52A660DE"/>
    <w:rsid w:val="5375D1C4"/>
    <w:rsid w:val="54550ECA"/>
    <w:rsid w:val="56446D93"/>
    <w:rsid w:val="566600C0"/>
    <w:rsid w:val="56A6C93E"/>
    <w:rsid w:val="5793E4A5"/>
    <w:rsid w:val="587FB78D"/>
    <w:rsid w:val="59FAA85C"/>
    <w:rsid w:val="5A52C597"/>
    <w:rsid w:val="5CB0EEC9"/>
    <w:rsid w:val="604BB1C7"/>
    <w:rsid w:val="61221E5D"/>
    <w:rsid w:val="61362B59"/>
    <w:rsid w:val="618C1466"/>
    <w:rsid w:val="61C03DA5"/>
    <w:rsid w:val="620E910F"/>
    <w:rsid w:val="62A9BC2D"/>
    <w:rsid w:val="63AA6170"/>
    <w:rsid w:val="64AE2ADE"/>
    <w:rsid w:val="6505FA8D"/>
    <w:rsid w:val="67C63127"/>
    <w:rsid w:val="68DF4FC9"/>
    <w:rsid w:val="69849811"/>
    <w:rsid w:val="6AD79197"/>
    <w:rsid w:val="6B799F82"/>
    <w:rsid w:val="6C01146B"/>
    <w:rsid w:val="6DB41AA2"/>
    <w:rsid w:val="6E95102C"/>
    <w:rsid w:val="6EB01C8A"/>
    <w:rsid w:val="6F022123"/>
    <w:rsid w:val="6F760024"/>
    <w:rsid w:val="71E7BD4C"/>
    <w:rsid w:val="7303412C"/>
    <w:rsid w:val="749C4A80"/>
    <w:rsid w:val="760FE14A"/>
    <w:rsid w:val="76FB00D3"/>
    <w:rsid w:val="7AA9457D"/>
    <w:rsid w:val="7C54BCB3"/>
    <w:rsid w:val="7D07D93F"/>
    <w:rsid w:val="7D490F5D"/>
    <w:rsid w:val="7D6EFF9B"/>
    <w:rsid w:val="7D91A27B"/>
    <w:rsid w:val="7E0B7ACD"/>
    <w:rsid w:val="7EA840F4"/>
    <w:rsid w:val="7F08A07A"/>
    <w:rsid w:val="7F555D1C"/>
    <w:rsid w:val="7FA6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744FB"/>
  <w15:chartTrackingRefBased/>
  <w15:docId w15:val="{C44DF6A1-2B30-4ADE-BE29-1FEAE2CF7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microsoft.com/office/2019/09/relationships/intelligence" Target="intelligence.xml" Id="R818517e7e0934c3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5fc9d59-ea82-497c-889e-944ce4ddb1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1D0D6EAE5E344D934C97F478E05E11" ma:contentTypeVersion="13" ma:contentTypeDescription="Create a new document." ma:contentTypeScope="" ma:versionID="450a5f57c092ab19abf40f4ef8ace5db">
  <xsd:schema xmlns:xsd="http://www.w3.org/2001/XMLSchema" xmlns:xs="http://www.w3.org/2001/XMLSchema" xmlns:p="http://schemas.microsoft.com/office/2006/metadata/properties" xmlns:ns3="25fc9d59-ea82-497c-889e-944ce4ddb17c" xmlns:ns4="ae263ca4-cabf-4071-9e0a-bbac19ce030c" targetNamespace="http://schemas.microsoft.com/office/2006/metadata/properties" ma:root="true" ma:fieldsID="9abdc68d0dbb440d5d002429ce263955" ns3:_="" ns4:_="">
    <xsd:import namespace="25fc9d59-ea82-497c-889e-944ce4ddb17c"/>
    <xsd:import namespace="ae263ca4-cabf-4071-9e0a-bbac19ce03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fc9d59-ea82-497c-889e-944ce4ddb17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263ca4-cabf-4071-9e0a-bbac19ce030c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9FCD25-3F06-4E7E-96C3-309A9B3791B6}">
  <ds:schemaRefs>
    <ds:schemaRef ds:uri="25fc9d59-ea82-497c-889e-944ce4ddb17c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ae263ca4-cabf-4071-9e0a-bbac19ce030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631E34C-007E-46B4-8DAE-2BEDA2A796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B35B5B-00BA-4200-905E-57A476A8FD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fc9d59-ea82-497c-889e-944ce4ddb17c"/>
    <ds:schemaRef ds:uri="ae263ca4-cabf-4071-9e0a-bbac19ce03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Westcott</dc:creator>
  <keywords/>
  <dc:description/>
  <lastModifiedBy>Anna Westcott</lastModifiedBy>
  <revision>5</revision>
  <dcterms:created xsi:type="dcterms:W3CDTF">2025-02-13T12:01:00.0000000Z</dcterms:created>
  <dcterms:modified xsi:type="dcterms:W3CDTF">2025-03-10T16:02:42.9039240Z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0x0101006F1D0D6EAE5E344D934C97F478E05E11</vt:lpwstr>
  </property>
</Properties>
</file>