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53020A" w14:textId="3373E42E" w:rsidR="0038606E" w:rsidRPr="00991C74" w:rsidRDefault="000749E3" w:rsidP="002B6E98">
      <w:pPr>
        <w:jc w:val="right"/>
        <w:rPr>
          <w:rFonts w:ascii="Aptos" w:eastAsiaTheme="majorEastAsia" w:hAnsi="Aptos" w:cstheme="minorHAnsi"/>
          <w:bCs/>
          <w:color w:val="0070C0"/>
          <w:lang w:eastAsia="ja-JP"/>
        </w:rPr>
      </w:pPr>
      <w:r w:rsidRPr="00991C74">
        <w:rPr>
          <w:rFonts w:ascii="Aptos" w:hAnsi="Aptos"/>
          <w:noProof/>
        </w:rPr>
        <w:drawing>
          <wp:anchor distT="0" distB="0" distL="114300" distR="114300" simplePos="0" relativeHeight="251727872" behindDoc="0" locked="0" layoutInCell="1" allowOverlap="1" wp14:anchorId="3FE72B37" wp14:editId="63C01A1F">
            <wp:simplePos x="0" y="0"/>
            <wp:positionH relativeFrom="column">
              <wp:posOffset>-139700</wp:posOffset>
            </wp:positionH>
            <wp:positionV relativeFrom="paragraph">
              <wp:posOffset>-209550</wp:posOffset>
            </wp:positionV>
            <wp:extent cx="1162050" cy="1162050"/>
            <wp:effectExtent l="0" t="0" r="0" b="0"/>
            <wp:wrapNone/>
            <wp:docPr id="1684644728" name="Picture 6" descr="Burrsville Infant Academy -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urrsville Infant Academy - Hom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62050" cy="1162050"/>
                    </a:xfrm>
                    <a:prstGeom prst="rect">
                      <a:avLst/>
                    </a:prstGeom>
                    <a:noFill/>
                    <a:ln>
                      <a:noFill/>
                    </a:ln>
                  </pic:spPr>
                </pic:pic>
              </a:graphicData>
            </a:graphic>
          </wp:anchor>
        </w:drawing>
      </w:r>
      <w:r w:rsidR="002B6E98" w:rsidRPr="00991C74">
        <w:rPr>
          <w:rFonts w:ascii="Aptos" w:eastAsiaTheme="majorEastAsia" w:hAnsi="Aptos" w:cstheme="minorHAnsi"/>
          <w:bCs/>
          <w:noProof/>
          <w:color w:val="0070C0"/>
          <w:lang w:eastAsia="ja-JP"/>
        </w:rPr>
        <w:drawing>
          <wp:inline distT="0" distB="0" distL="0" distR="0" wp14:anchorId="6CD7A7EB" wp14:editId="649C4E5E">
            <wp:extent cx="1114933" cy="648337"/>
            <wp:effectExtent l="0" t="0" r="9525" b="0"/>
            <wp:docPr id="1618799035" name="Picture 1" descr="A logo for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8799035" name="Picture 1" descr="A logo for a company&#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123169" cy="653126"/>
                    </a:xfrm>
                    <a:prstGeom prst="rect">
                      <a:avLst/>
                    </a:prstGeom>
                  </pic:spPr>
                </pic:pic>
              </a:graphicData>
            </a:graphic>
          </wp:inline>
        </w:drawing>
      </w:r>
    </w:p>
    <w:p w14:paraId="5595F392" w14:textId="77777777" w:rsidR="0038606E" w:rsidRPr="00991C74" w:rsidRDefault="0038606E" w:rsidP="0038606E">
      <w:pPr>
        <w:jc w:val="center"/>
        <w:rPr>
          <w:rFonts w:ascii="Aptos" w:eastAsiaTheme="majorEastAsia" w:hAnsi="Aptos" w:cstheme="minorHAnsi"/>
          <w:bCs/>
          <w:color w:val="0070C0"/>
          <w:lang w:eastAsia="ja-JP"/>
        </w:rPr>
      </w:pPr>
    </w:p>
    <w:p w14:paraId="296F36A4" w14:textId="77777777" w:rsidR="008772B4" w:rsidRPr="00991C74" w:rsidRDefault="008772B4" w:rsidP="0038606E">
      <w:pPr>
        <w:jc w:val="center"/>
        <w:rPr>
          <w:rFonts w:ascii="Aptos" w:eastAsiaTheme="majorEastAsia" w:hAnsi="Aptos" w:cstheme="minorHAnsi"/>
          <w:bCs/>
          <w:color w:val="0070C0"/>
          <w:sz w:val="32"/>
          <w:szCs w:val="32"/>
          <w:lang w:eastAsia="ja-JP"/>
        </w:rPr>
      </w:pPr>
    </w:p>
    <w:p w14:paraId="301C7FF5" w14:textId="77777777" w:rsidR="00991C74" w:rsidRDefault="00991C74" w:rsidP="00E179D8">
      <w:pPr>
        <w:jc w:val="center"/>
        <w:rPr>
          <w:rFonts w:ascii="Aptos" w:eastAsiaTheme="majorEastAsia" w:hAnsi="Aptos" w:cstheme="minorHAnsi"/>
          <w:bCs/>
          <w:color w:val="0070C0"/>
          <w:sz w:val="44"/>
          <w:szCs w:val="44"/>
          <w:lang w:eastAsia="ja-JP"/>
        </w:rPr>
      </w:pPr>
    </w:p>
    <w:p w14:paraId="699CEC89" w14:textId="77777777" w:rsidR="00991C74" w:rsidRDefault="00991C74" w:rsidP="00E179D8">
      <w:pPr>
        <w:jc w:val="center"/>
        <w:rPr>
          <w:rFonts w:ascii="Aptos" w:eastAsiaTheme="majorEastAsia" w:hAnsi="Aptos" w:cstheme="minorHAnsi"/>
          <w:bCs/>
          <w:color w:val="0070C0"/>
          <w:sz w:val="44"/>
          <w:szCs w:val="44"/>
          <w:lang w:eastAsia="ja-JP"/>
        </w:rPr>
      </w:pPr>
    </w:p>
    <w:p w14:paraId="28C798D0" w14:textId="5065B9FD" w:rsidR="0038606E" w:rsidRPr="00991C74" w:rsidRDefault="000749E3" w:rsidP="00E179D8">
      <w:pPr>
        <w:jc w:val="center"/>
        <w:rPr>
          <w:rFonts w:ascii="Aptos" w:eastAsiaTheme="majorEastAsia" w:hAnsi="Aptos" w:cstheme="minorHAnsi"/>
          <w:bCs/>
          <w:color w:val="0070C0"/>
          <w:sz w:val="44"/>
          <w:szCs w:val="44"/>
          <w:lang w:eastAsia="ja-JP"/>
        </w:rPr>
      </w:pPr>
      <w:r w:rsidRPr="00991C74">
        <w:rPr>
          <w:rFonts w:ascii="Aptos" w:eastAsiaTheme="majorEastAsia" w:hAnsi="Aptos" w:cstheme="minorHAnsi"/>
          <w:bCs/>
          <w:color w:val="0070C0"/>
          <w:sz w:val="44"/>
          <w:szCs w:val="44"/>
          <w:lang w:eastAsia="ja-JP"/>
        </w:rPr>
        <w:t>Burrsville Infant Academy</w:t>
      </w:r>
    </w:p>
    <w:p w14:paraId="0B25BB4B" w14:textId="77777777" w:rsidR="00907F59" w:rsidRPr="00991C74" w:rsidRDefault="00907F59" w:rsidP="0038606E">
      <w:pPr>
        <w:jc w:val="center"/>
        <w:rPr>
          <w:rFonts w:ascii="Aptos" w:eastAsiaTheme="majorEastAsia" w:hAnsi="Aptos" w:cstheme="minorHAnsi"/>
          <w:color w:val="000000" w:themeColor="text1"/>
          <w:sz w:val="44"/>
          <w:szCs w:val="44"/>
          <w:lang w:eastAsia="ja-JP"/>
        </w:rPr>
      </w:pPr>
    </w:p>
    <w:p w14:paraId="0C3E214F" w14:textId="0F7D3B8F" w:rsidR="0038606E" w:rsidRPr="00991C74" w:rsidRDefault="008772B4" w:rsidP="0038606E">
      <w:pPr>
        <w:jc w:val="center"/>
        <w:rPr>
          <w:rFonts w:ascii="Aptos" w:eastAsiaTheme="majorEastAsia" w:hAnsi="Aptos" w:cstheme="minorHAnsi"/>
          <w:color w:val="000000" w:themeColor="text1"/>
          <w:sz w:val="44"/>
          <w:szCs w:val="44"/>
          <w:lang w:val="en-US" w:eastAsia="ja-JP"/>
        </w:rPr>
      </w:pPr>
      <w:r w:rsidRPr="00991C74">
        <w:rPr>
          <w:rFonts w:ascii="Aptos" w:eastAsiaTheme="majorEastAsia" w:hAnsi="Aptos" w:cstheme="minorHAnsi"/>
          <w:color w:val="000000" w:themeColor="text1"/>
          <w:sz w:val="44"/>
          <w:szCs w:val="44"/>
          <w:lang w:val="en-US" w:eastAsia="ja-JP"/>
        </w:rPr>
        <w:t>Enhanced Provision</w:t>
      </w:r>
      <w:r w:rsidR="0038606E" w:rsidRPr="00991C74">
        <w:rPr>
          <w:rFonts w:ascii="Aptos" w:eastAsiaTheme="majorEastAsia" w:hAnsi="Aptos" w:cstheme="minorHAnsi"/>
          <w:color w:val="000000" w:themeColor="text1"/>
          <w:sz w:val="44"/>
          <w:szCs w:val="44"/>
          <w:lang w:val="en-US" w:eastAsia="ja-JP"/>
        </w:rPr>
        <w:t xml:space="preserve"> Policy</w:t>
      </w:r>
    </w:p>
    <w:p w14:paraId="7845F8F5" w14:textId="114DCD4C" w:rsidR="000E2E1C" w:rsidRPr="00991C74" w:rsidRDefault="000749E3" w:rsidP="0038606E">
      <w:pPr>
        <w:jc w:val="center"/>
        <w:rPr>
          <w:rFonts w:ascii="Aptos" w:eastAsiaTheme="majorEastAsia" w:hAnsi="Aptos" w:cstheme="minorHAnsi"/>
          <w:color w:val="000000" w:themeColor="text1"/>
          <w:sz w:val="44"/>
          <w:szCs w:val="44"/>
          <w:lang w:val="en-US" w:eastAsia="ja-JP"/>
        </w:rPr>
      </w:pPr>
      <w:r w:rsidRPr="00991C74">
        <w:rPr>
          <w:rFonts w:ascii="Aptos" w:eastAsiaTheme="majorEastAsia" w:hAnsi="Aptos" w:cstheme="minorHAnsi"/>
          <w:color w:val="000000" w:themeColor="text1"/>
          <w:sz w:val="44"/>
          <w:szCs w:val="44"/>
          <w:lang w:val="en-US" w:eastAsia="ja-JP"/>
        </w:rPr>
        <w:t>Cherry Class</w:t>
      </w:r>
    </w:p>
    <w:p w14:paraId="4E786A93" w14:textId="1397C6FF" w:rsidR="0038606E" w:rsidRPr="00991C74" w:rsidRDefault="0038606E" w:rsidP="00907F59">
      <w:pPr>
        <w:jc w:val="center"/>
        <w:rPr>
          <w:rFonts w:ascii="Aptos" w:eastAsiaTheme="majorEastAsia" w:hAnsi="Aptos" w:cstheme="minorHAnsi"/>
          <w:color w:val="000000" w:themeColor="text1"/>
          <w:sz w:val="44"/>
          <w:szCs w:val="44"/>
          <w:lang w:val="en-US" w:eastAsia="ja-JP"/>
        </w:rPr>
      </w:pPr>
    </w:p>
    <w:p w14:paraId="77043013" w14:textId="77777777" w:rsidR="00907F59" w:rsidRPr="00991C74" w:rsidRDefault="00907F59" w:rsidP="00907F59">
      <w:pPr>
        <w:jc w:val="center"/>
        <w:rPr>
          <w:rFonts w:ascii="Aptos" w:eastAsiaTheme="majorEastAsia" w:hAnsi="Aptos" w:cstheme="minorHAnsi"/>
          <w:color w:val="000000" w:themeColor="text1"/>
          <w:lang w:val="en-US" w:eastAsia="ja-JP"/>
        </w:rPr>
      </w:pPr>
    </w:p>
    <w:tbl>
      <w:tblPr>
        <w:tblStyle w:val="TableGrid"/>
        <w:tblpPr w:leftFromText="180" w:rightFromText="180" w:vertAnchor="text" w:horzAnchor="margin" w:tblpY="1606"/>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3"/>
        <w:gridCol w:w="2149"/>
        <w:gridCol w:w="846"/>
        <w:gridCol w:w="3218"/>
      </w:tblGrid>
      <w:tr w:rsidR="00466D05" w:rsidRPr="00991C74" w14:paraId="2BA52947" w14:textId="77777777" w:rsidTr="00DC7945">
        <w:trPr>
          <w:trHeight w:val="389"/>
        </w:trPr>
        <w:tc>
          <w:tcPr>
            <w:tcW w:w="9026" w:type="dxa"/>
            <w:gridSpan w:val="4"/>
            <w:vAlign w:val="center"/>
          </w:tcPr>
          <w:p w14:paraId="47D403DE" w14:textId="12347753" w:rsidR="00466D05" w:rsidRPr="00991C74" w:rsidRDefault="00466D05" w:rsidP="00DC7945">
            <w:pPr>
              <w:rPr>
                <w:rFonts w:ascii="Aptos" w:hAnsi="Aptos" w:cstheme="minorHAnsi"/>
              </w:rPr>
            </w:pPr>
            <w:r w:rsidRPr="00991C74">
              <w:rPr>
                <w:rFonts w:ascii="Aptos" w:hAnsi="Aptos" w:cstheme="minorHAnsi"/>
              </w:rPr>
              <w:t>A</w:t>
            </w:r>
            <w:r w:rsidR="00907F59" w:rsidRPr="00991C74">
              <w:rPr>
                <w:rFonts w:ascii="Aptos" w:hAnsi="Aptos" w:cstheme="minorHAnsi"/>
              </w:rPr>
              <w:t>greed</w:t>
            </w:r>
            <w:r w:rsidRPr="00991C74">
              <w:rPr>
                <w:rFonts w:ascii="Aptos" w:hAnsi="Aptos" w:cstheme="minorHAnsi"/>
              </w:rPr>
              <w:t xml:space="preserve"> and </w:t>
            </w:r>
            <w:r w:rsidR="00907F59" w:rsidRPr="00991C74">
              <w:rPr>
                <w:rFonts w:ascii="Aptos" w:hAnsi="Aptos" w:cstheme="minorHAnsi"/>
              </w:rPr>
              <w:t>signed</w:t>
            </w:r>
            <w:r w:rsidRPr="00991C74">
              <w:rPr>
                <w:rFonts w:ascii="Aptos" w:hAnsi="Aptos" w:cstheme="minorHAnsi"/>
              </w:rPr>
              <w:t xml:space="preserve"> by:</w:t>
            </w:r>
          </w:p>
        </w:tc>
      </w:tr>
      <w:tr w:rsidR="00466D05" w:rsidRPr="00991C74" w14:paraId="73FC7FC2" w14:textId="77777777" w:rsidTr="00DC7945">
        <w:trPr>
          <w:trHeight w:val="624"/>
        </w:trPr>
        <w:tc>
          <w:tcPr>
            <w:tcW w:w="2813" w:type="dxa"/>
            <w:tcBorders>
              <w:bottom w:val="single" w:sz="2" w:space="0" w:color="auto"/>
            </w:tcBorders>
          </w:tcPr>
          <w:p w14:paraId="7A2D4329" w14:textId="77777777" w:rsidR="00466D05" w:rsidRPr="00991C74" w:rsidRDefault="00466D05" w:rsidP="00DC7945">
            <w:pPr>
              <w:rPr>
                <w:rFonts w:ascii="Aptos" w:hAnsi="Aptos" w:cstheme="minorHAnsi"/>
              </w:rPr>
            </w:pPr>
          </w:p>
        </w:tc>
        <w:tc>
          <w:tcPr>
            <w:tcW w:w="2149" w:type="dxa"/>
            <w:vAlign w:val="bottom"/>
          </w:tcPr>
          <w:p w14:paraId="357668D7" w14:textId="77777777" w:rsidR="00466D05" w:rsidRPr="00991C74" w:rsidRDefault="00466D05" w:rsidP="00DC7945">
            <w:pPr>
              <w:rPr>
                <w:rFonts w:ascii="Aptos" w:hAnsi="Aptos" w:cstheme="minorHAnsi"/>
              </w:rPr>
            </w:pPr>
            <w:r w:rsidRPr="00991C74">
              <w:rPr>
                <w:rFonts w:ascii="Aptos" w:hAnsi="Aptos" w:cstheme="minorHAnsi"/>
              </w:rPr>
              <w:t>Headteacher</w:t>
            </w:r>
          </w:p>
        </w:tc>
        <w:tc>
          <w:tcPr>
            <w:tcW w:w="846" w:type="dxa"/>
            <w:vAlign w:val="bottom"/>
          </w:tcPr>
          <w:p w14:paraId="1AA0DE25" w14:textId="77777777" w:rsidR="00466D05" w:rsidRPr="00991C74" w:rsidRDefault="00466D05" w:rsidP="00DC7945">
            <w:pPr>
              <w:rPr>
                <w:rFonts w:ascii="Aptos" w:hAnsi="Aptos" w:cstheme="minorHAnsi"/>
              </w:rPr>
            </w:pPr>
            <w:r w:rsidRPr="00991C74">
              <w:rPr>
                <w:rFonts w:ascii="Aptos" w:hAnsi="Aptos" w:cstheme="minorHAnsi"/>
              </w:rPr>
              <w:t>Date:</w:t>
            </w:r>
          </w:p>
        </w:tc>
        <w:tc>
          <w:tcPr>
            <w:tcW w:w="3218" w:type="dxa"/>
            <w:tcBorders>
              <w:bottom w:val="single" w:sz="2" w:space="0" w:color="auto"/>
            </w:tcBorders>
          </w:tcPr>
          <w:p w14:paraId="2876E358" w14:textId="77777777" w:rsidR="00466D05" w:rsidRPr="00991C74" w:rsidRDefault="00466D05" w:rsidP="00DC7945">
            <w:pPr>
              <w:rPr>
                <w:rFonts w:ascii="Aptos" w:hAnsi="Aptos" w:cstheme="minorHAnsi"/>
              </w:rPr>
            </w:pPr>
          </w:p>
        </w:tc>
      </w:tr>
      <w:tr w:rsidR="00466D05" w:rsidRPr="00991C74" w14:paraId="52D74FB1" w14:textId="77777777" w:rsidTr="00DC7945">
        <w:trPr>
          <w:trHeight w:val="624"/>
        </w:trPr>
        <w:tc>
          <w:tcPr>
            <w:tcW w:w="2813" w:type="dxa"/>
            <w:tcBorders>
              <w:top w:val="single" w:sz="2" w:space="0" w:color="auto"/>
              <w:bottom w:val="single" w:sz="4" w:space="0" w:color="auto"/>
            </w:tcBorders>
          </w:tcPr>
          <w:p w14:paraId="38BE18AF" w14:textId="77777777" w:rsidR="00466D05" w:rsidRPr="00991C74" w:rsidRDefault="00466D05" w:rsidP="00DC7945">
            <w:pPr>
              <w:rPr>
                <w:rFonts w:ascii="Aptos" w:hAnsi="Aptos" w:cstheme="minorHAnsi"/>
              </w:rPr>
            </w:pPr>
          </w:p>
        </w:tc>
        <w:tc>
          <w:tcPr>
            <w:tcW w:w="2149" w:type="dxa"/>
            <w:vAlign w:val="bottom"/>
          </w:tcPr>
          <w:p w14:paraId="6FC5B7EE" w14:textId="77777777" w:rsidR="00466D05" w:rsidRPr="00991C74" w:rsidRDefault="00466D05" w:rsidP="00DC7945">
            <w:pPr>
              <w:rPr>
                <w:rFonts w:ascii="Aptos" w:hAnsi="Aptos" w:cstheme="minorHAnsi"/>
                <w:highlight w:val="lightGray"/>
              </w:rPr>
            </w:pPr>
            <w:r w:rsidRPr="00991C74">
              <w:rPr>
                <w:rFonts w:ascii="Aptos" w:hAnsi="Aptos" w:cstheme="minorHAnsi"/>
              </w:rPr>
              <w:t>Chair of governors</w:t>
            </w:r>
          </w:p>
        </w:tc>
        <w:tc>
          <w:tcPr>
            <w:tcW w:w="846" w:type="dxa"/>
            <w:vAlign w:val="bottom"/>
          </w:tcPr>
          <w:p w14:paraId="0F2E14CF" w14:textId="77777777" w:rsidR="00466D05" w:rsidRPr="00991C74" w:rsidRDefault="00466D05" w:rsidP="00DC7945">
            <w:pPr>
              <w:rPr>
                <w:rFonts w:ascii="Aptos" w:hAnsi="Aptos" w:cstheme="minorHAnsi"/>
              </w:rPr>
            </w:pPr>
            <w:r w:rsidRPr="00991C74">
              <w:rPr>
                <w:rFonts w:ascii="Aptos" w:hAnsi="Aptos" w:cstheme="minorHAnsi"/>
              </w:rPr>
              <w:t>Date:</w:t>
            </w:r>
          </w:p>
        </w:tc>
        <w:tc>
          <w:tcPr>
            <w:tcW w:w="3218" w:type="dxa"/>
            <w:tcBorders>
              <w:top w:val="single" w:sz="2" w:space="0" w:color="auto"/>
              <w:bottom w:val="single" w:sz="4" w:space="0" w:color="auto"/>
            </w:tcBorders>
          </w:tcPr>
          <w:p w14:paraId="75E0F9AD" w14:textId="77777777" w:rsidR="00466D05" w:rsidRPr="00991C74" w:rsidRDefault="00466D05" w:rsidP="00DC7945">
            <w:pPr>
              <w:rPr>
                <w:rFonts w:ascii="Aptos" w:hAnsi="Aptos" w:cstheme="minorHAnsi"/>
              </w:rPr>
            </w:pPr>
          </w:p>
        </w:tc>
      </w:tr>
    </w:tbl>
    <w:p w14:paraId="3D486F72" w14:textId="6FFCEDB2" w:rsidR="0038606E" w:rsidRPr="00991C74" w:rsidRDefault="0038606E" w:rsidP="0038606E">
      <w:pPr>
        <w:rPr>
          <w:rFonts w:ascii="Aptos" w:eastAsiaTheme="majorEastAsia" w:hAnsi="Aptos" w:cstheme="minorHAnsi"/>
          <w:lang w:val="en-US" w:eastAsia="ja-JP"/>
        </w:rPr>
        <w:sectPr w:rsidR="0038606E" w:rsidRPr="00991C74" w:rsidSect="006A66B1">
          <w:headerReference w:type="first" r:id="rId13"/>
          <w:pgSz w:w="11906" w:h="16838"/>
          <w:pgMar w:top="1440" w:right="1440" w:bottom="1440" w:left="1440" w:header="564" w:footer="708" w:gutter="0"/>
          <w:pgNumType w:start="0"/>
          <w:cols w:space="708"/>
          <w:titlePg/>
          <w:docGrid w:linePitch="360"/>
        </w:sectPr>
      </w:pPr>
      <w:r w:rsidRPr="00991C74">
        <w:rPr>
          <w:rFonts w:ascii="Aptos" w:hAnsi="Aptos" w:cstheme="minorHAnsi"/>
          <w:b/>
          <w:noProof/>
          <w:lang w:eastAsia="en-GB"/>
        </w:rPr>
        <mc:AlternateContent>
          <mc:Choice Requires="wps">
            <w:drawing>
              <wp:anchor distT="45720" distB="45720" distL="114300" distR="114300" simplePos="0" relativeHeight="251659264" behindDoc="0" locked="0" layoutInCell="1" allowOverlap="1" wp14:anchorId="6E0E08E8" wp14:editId="1CE16EB5">
                <wp:simplePos x="0" y="0"/>
                <wp:positionH relativeFrom="column">
                  <wp:posOffset>127591</wp:posOffset>
                </wp:positionH>
                <wp:positionV relativeFrom="paragraph">
                  <wp:posOffset>2627704</wp:posOffset>
                </wp:positionV>
                <wp:extent cx="5539562" cy="393404"/>
                <wp:effectExtent l="0" t="0" r="4445" b="698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39562" cy="393404"/>
                        </a:xfrm>
                        <a:prstGeom prst="rect">
                          <a:avLst/>
                        </a:prstGeom>
                        <a:solidFill>
                          <a:srgbClr val="FFFFFF"/>
                        </a:solidFill>
                        <a:ln w="9525">
                          <a:noFill/>
                          <a:miter lim="800000"/>
                          <a:headEnd/>
                          <a:tailEnd/>
                        </a:ln>
                      </wps:spPr>
                      <wps:txbx>
                        <w:txbxContent>
                          <w:p w14:paraId="14B452D5" w14:textId="17653764" w:rsidR="0038606E" w:rsidRPr="00907F59" w:rsidRDefault="008772B4" w:rsidP="0038606E">
                            <w:pPr>
                              <w:rPr>
                                <w:rFonts w:cs="Arial"/>
                                <w:szCs w:val="24"/>
                              </w:rPr>
                            </w:pPr>
                            <w:r w:rsidRPr="00907F59">
                              <w:rPr>
                                <w:rFonts w:cs="Arial"/>
                                <w:szCs w:val="24"/>
                              </w:rPr>
                              <w:t>To be reviewed annually - l</w:t>
                            </w:r>
                            <w:r w:rsidR="0038606E" w:rsidRPr="00907F59">
                              <w:rPr>
                                <w:rFonts w:cs="Arial"/>
                                <w:szCs w:val="24"/>
                              </w:rPr>
                              <w:t xml:space="preserve">ast updated: </w:t>
                            </w:r>
                            <w:r w:rsidR="00991C74">
                              <w:rPr>
                                <w:rFonts w:cs="Arial"/>
                                <w:szCs w:val="24"/>
                              </w:rPr>
                              <w:t>20.02.2026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E0E08E8" id="_x0000_t202" coordsize="21600,21600" o:spt="202" path="m,l,21600r21600,l21600,xe">
                <v:stroke joinstyle="miter"/>
                <v:path gradientshapeok="t" o:connecttype="rect"/>
              </v:shapetype>
              <v:shape id="Text Box 2" o:spid="_x0000_s1026" type="#_x0000_t202" style="position:absolute;margin-left:10.05pt;margin-top:206.9pt;width:436.2pt;height:31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" stroked="f">
                <v:textbox>
                  <w:txbxContent>
                    <w:p w14:paraId="14B452D5" w14:textId="17653764" w:rsidR="0038606E" w:rsidRPr="00907F59" w:rsidRDefault="008772B4" w:rsidP="0038606E">
                      <w:pPr>
                        <w:rPr>
                          <w:rFonts w:cs="Arial"/>
                          <w:szCs w:val="24"/>
                        </w:rPr>
                      </w:pPr>
                      <w:r w:rsidRPr="00907F59">
                        <w:rPr>
                          <w:rFonts w:cs="Arial"/>
                          <w:szCs w:val="24"/>
                        </w:rPr>
                        <w:t>To be reviewed annually - l</w:t>
                      </w:r>
                      <w:r w:rsidR="0038606E" w:rsidRPr="00907F59">
                        <w:rPr>
                          <w:rFonts w:cs="Arial"/>
                          <w:szCs w:val="24"/>
                        </w:rPr>
                        <w:t xml:space="preserve">ast updated: </w:t>
                      </w:r>
                      <w:r w:rsidR="00991C74">
                        <w:rPr>
                          <w:rFonts w:cs="Arial"/>
                          <w:szCs w:val="24"/>
                        </w:rPr>
                        <w:t>20.02.2026</w:t>
                      </w:r>
                    </w:p>
                  </w:txbxContent>
                </v:textbox>
              </v:shape>
            </w:pict>
          </mc:Fallback>
        </mc:AlternateContent>
      </w:r>
    </w:p>
    <w:p w14:paraId="1EE83D76" w14:textId="77777777" w:rsidR="0038606E" w:rsidRPr="00991C74" w:rsidRDefault="0038606E" w:rsidP="0038606E">
      <w:pPr>
        <w:pStyle w:val="ListParagraph"/>
        <w:spacing w:before="120" w:after="120" w:line="320" w:lineRule="exact"/>
        <w:ind w:left="360"/>
        <w:rPr>
          <w:rFonts w:ascii="Aptos" w:hAnsi="Aptos" w:cstheme="minorHAnsi"/>
          <w:b/>
        </w:rPr>
      </w:pPr>
      <w:r w:rsidRPr="00991C74">
        <w:rPr>
          <w:rFonts w:ascii="Aptos" w:hAnsi="Aptos" w:cstheme="minorHAnsi"/>
          <w:b/>
        </w:rPr>
        <w:lastRenderedPageBreak/>
        <w:t>Contents:</w:t>
      </w:r>
    </w:p>
    <w:p w14:paraId="2F6C5C5F" w14:textId="77777777" w:rsidR="00071F83" w:rsidRPr="00991C74" w:rsidRDefault="00071F83" w:rsidP="0038606E">
      <w:pPr>
        <w:pStyle w:val="ListParagraph"/>
        <w:spacing w:before="120" w:after="120" w:line="320" w:lineRule="exact"/>
        <w:ind w:left="360"/>
        <w:rPr>
          <w:rFonts w:ascii="Aptos" w:hAnsi="Aptos" w:cstheme="minorHAnsi"/>
          <w:b/>
        </w:rPr>
      </w:pPr>
    </w:p>
    <w:p w14:paraId="277E0108" w14:textId="1912DE7C" w:rsidR="00E179D8" w:rsidRPr="00991C74" w:rsidRDefault="00E179D8" w:rsidP="00071F83">
      <w:pPr>
        <w:pStyle w:val="ListParagraph"/>
        <w:numPr>
          <w:ilvl w:val="0"/>
          <w:numId w:val="14"/>
        </w:numPr>
        <w:spacing w:line="320" w:lineRule="exact"/>
        <w:rPr>
          <w:rFonts w:ascii="Aptos" w:hAnsi="Aptos" w:cstheme="minorHAnsi"/>
        </w:rPr>
      </w:pPr>
      <w:r w:rsidRPr="00991C74">
        <w:rPr>
          <w:rFonts w:ascii="Aptos" w:hAnsi="Aptos" w:cstheme="minorHAnsi"/>
        </w:rPr>
        <w:t>What is an Enhanced Provision?</w:t>
      </w:r>
      <w:r w:rsidR="00143230" w:rsidRPr="00991C74">
        <w:rPr>
          <w:rFonts w:ascii="Aptos" w:hAnsi="Aptos" w:cstheme="minorHAnsi"/>
        </w:rPr>
        <w:t xml:space="preserve"> (REAch2 Shared Understanding)</w:t>
      </w:r>
    </w:p>
    <w:p w14:paraId="61AC610C" w14:textId="726FC9CC" w:rsidR="006C0F21" w:rsidRPr="00991C74" w:rsidRDefault="006C0F21" w:rsidP="00071F83">
      <w:pPr>
        <w:pStyle w:val="ListParagraph"/>
        <w:numPr>
          <w:ilvl w:val="0"/>
          <w:numId w:val="14"/>
        </w:numPr>
        <w:spacing w:line="320" w:lineRule="exact"/>
        <w:rPr>
          <w:rFonts w:ascii="Aptos" w:hAnsi="Aptos" w:cstheme="minorHAnsi"/>
        </w:rPr>
      </w:pPr>
      <w:r w:rsidRPr="00991C74">
        <w:rPr>
          <w:rFonts w:ascii="Aptos" w:hAnsi="Aptos" w:cstheme="minorHAnsi"/>
        </w:rPr>
        <w:t>Key Principles of Enhanced Provisions</w:t>
      </w:r>
    </w:p>
    <w:p w14:paraId="0F2EF401" w14:textId="0E5FB4FE" w:rsidR="006B4D60" w:rsidRPr="00991C74" w:rsidRDefault="006B4D60" w:rsidP="00071F83">
      <w:pPr>
        <w:pStyle w:val="ListParagraph"/>
        <w:numPr>
          <w:ilvl w:val="0"/>
          <w:numId w:val="14"/>
        </w:numPr>
        <w:spacing w:line="320" w:lineRule="exact"/>
        <w:rPr>
          <w:rFonts w:ascii="Aptos" w:hAnsi="Aptos" w:cstheme="minorHAnsi"/>
        </w:rPr>
      </w:pPr>
      <w:r w:rsidRPr="00991C74">
        <w:rPr>
          <w:rFonts w:ascii="Aptos" w:hAnsi="Aptos" w:cstheme="minorHAnsi"/>
        </w:rPr>
        <w:t>Enhanced Provision Expectations</w:t>
      </w:r>
    </w:p>
    <w:p w14:paraId="2A981D10" w14:textId="56CED5EB" w:rsidR="0005506E" w:rsidRPr="00991C74" w:rsidRDefault="0005506E" w:rsidP="00071F83">
      <w:pPr>
        <w:pStyle w:val="ListParagraph"/>
        <w:numPr>
          <w:ilvl w:val="0"/>
          <w:numId w:val="14"/>
        </w:numPr>
        <w:spacing w:line="320" w:lineRule="exact"/>
        <w:rPr>
          <w:rFonts w:ascii="Aptos" w:hAnsi="Aptos" w:cstheme="minorHAnsi"/>
        </w:rPr>
      </w:pPr>
      <w:r w:rsidRPr="00991C74">
        <w:rPr>
          <w:rFonts w:ascii="Aptos" w:hAnsi="Aptos" w:cstheme="minorHAnsi"/>
        </w:rPr>
        <w:t>Roles and Responsibilities</w:t>
      </w:r>
    </w:p>
    <w:p w14:paraId="5A8C011F" w14:textId="2DEE5F4C" w:rsidR="008D0CEB" w:rsidRPr="00991C74" w:rsidRDefault="008D0CEB" w:rsidP="000E2E1C">
      <w:pPr>
        <w:pStyle w:val="ListParagraph"/>
        <w:numPr>
          <w:ilvl w:val="0"/>
          <w:numId w:val="14"/>
        </w:numPr>
        <w:spacing w:line="320" w:lineRule="exact"/>
        <w:rPr>
          <w:rFonts w:ascii="Aptos" w:hAnsi="Aptos" w:cstheme="minorHAnsi"/>
        </w:rPr>
      </w:pPr>
      <w:r w:rsidRPr="00991C74">
        <w:rPr>
          <w:rFonts w:ascii="Aptos" w:hAnsi="Aptos" w:cstheme="minorHAnsi"/>
        </w:rPr>
        <w:t>Vision</w:t>
      </w:r>
      <w:r w:rsidR="00087661" w:rsidRPr="00991C74">
        <w:rPr>
          <w:rFonts w:ascii="Aptos" w:hAnsi="Aptos" w:cstheme="minorHAnsi"/>
        </w:rPr>
        <w:t xml:space="preserve"> Statement</w:t>
      </w:r>
      <w:r w:rsidR="000E2E1C" w:rsidRPr="00991C74">
        <w:rPr>
          <w:rFonts w:ascii="Aptos" w:hAnsi="Aptos" w:cstheme="minorHAnsi"/>
        </w:rPr>
        <w:t xml:space="preserve"> and </w:t>
      </w:r>
      <w:r w:rsidRPr="00991C74">
        <w:rPr>
          <w:rFonts w:ascii="Aptos" w:hAnsi="Aptos" w:cstheme="minorHAnsi"/>
        </w:rPr>
        <w:t>Rationale</w:t>
      </w:r>
    </w:p>
    <w:p w14:paraId="543569EC" w14:textId="68BE4641" w:rsidR="008D0CEB" w:rsidRPr="00991C74" w:rsidRDefault="00087661" w:rsidP="00071F83">
      <w:pPr>
        <w:pStyle w:val="ListParagraph"/>
        <w:numPr>
          <w:ilvl w:val="0"/>
          <w:numId w:val="14"/>
        </w:numPr>
        <w:spacing w:line="320" w:lineRule="exact"/>
        <w:rPr>
          <w:rFonts w:ascii="Aptos" w:hAnsi="Aptos" w:cstheme="minorHAnsi"/>
        </w:rPr>
      </w:pPr>
      <w:r w:rsidRPr="00991C74">
        <w:rPr>
          <w:rFonts w:ascii="Aptos" w:hAnsi="Aptos" w:cstheme="minorHAnsi"/>
        </w:rPr>
        <w:t>Criteria</w:t>
      </w:r>
      <w:r w:rsidR="003627FA" w:rsidRPr="00991C74">
        <w:rPr>
          <w:rFonts w:ascii="Aptos" w:hAnsi="Aptos" w:cstheme="minorHAnsi"/>
        </w:rPr>
        <w:t xml:space="preserve"> for Admission</w:t>
      </w:r>
    </w:p>
    <w:p w14:paraId="41175F0D" w14:textId="2F460963" w:rsidR="003627FA" w:rsidRPr="00991C74" w:rsidRDefault="006734E1" w:rsidP="00071F83">
      <w:pPr>
        <w:pStyle w:val="ListParagraph"/>
        <w:numPr>
          <w:ilvl w:val="0"/>
          <w:numId w:val="14"/>
        </w:numPr>
        <w:spacing w:line="320" w:lineRule="exact"/>
        <w:rPr>
          <w:rFonts w:ascii="Aptos" w:hAnsi="Aptos" w:cstheme="minorHAnsi"/>
        </w:rPr>
      </w:pPr>
      <w:r w:rsidRPr="00991C74">
        <w:rPr>
          <w:rFonts w:ascii="Aptos" w:hAnsi="Aptos" w:cstheme="minorHAnsi"/>
        </w:rPr>
        <w:t>Health and Safety</w:t>
      </w:r>
    </w:p>
    <w:p w14:paraId="1E845913" w14:textId="14D15ED1" w:rsidR="000815DC" w:rsidRPr="00991C74" w:rsidRDefault="00EC0EE2" w:rsidP="00E179D8">
      <w:pPr>
        <w:pStyle w:val="ListParagraph"/>
        <w:numPr>
          <w:ilvl w:val="0"/>
          <w:numId w:val="14"/>
        </w:numPr>
        <w:spacing w:line="320" w:lineRule="exact"/>
        <w:rPr>
          <w:rFonts w:ascii="Aptos" w:hAnsi="Aptos" w:cstheme="minorHAnsi"/>
        </w:rPr>
      </w:pPr>
      <w:r w:rsidRPr="00991C74">
        <w:rPr>
          <w:rFonts w:ascii="Aptos" w:hAnsi="Aptos" w:cstheme="minorHAnsi"/>
        </w:rPr>
        <w:t>Learning Environment</w:t>
      </w:r>
    </w:p>
    <w:p w14:paraId="0E450FBE" w14:textId="59B7FF61" w:rsidR="00A023BF" w:rsidRPr="00991C74" w:rsidRDefault="00EE7A94" w:rsidP="00E179D8">
      <w:pPr>
        <w:pStyle w:val="ListParagraph"/>
        <w:numPr>
          <w:ilvl w:val="0"/>
          <w:numId w:val="14"/>
        </w:numPr>
        <w:spacing w:line="320" w:lineRule="exact"/>
        <w:rPr>
          <w:rFonts w:ascii="Aptos" w:hAnsi="Aptos" w:cstheme="minorHAnsi"/>
        </w:rPr>
      </w:pPr>
      <w:r w:rsidRPr="00991C74">
        <w:rPr>
          <w:rFonts w:ascii="Aptos" w:hAnsi="Aptos" w:cstheme="minorHAnsi"/>
        </w:rPr>
        <w:t>Assessment and Progress</w:t>
      </w:r>
    </w:p>
    <w:p w14:paraId="0DEAC4E4" w14:textId="45CC8805" w:rsidR="00EE7A94" w:rsidRPr="00991C74" w:rsidRDefault="00E61DBB" w:rsidP="00E179D8">
      <w:pPr>
        <w:pStyle w:val="ListParagraph"/>
        <w:numPr>
          <w:ilvl w:val="0"/>
          <w:numId w:val="14"/>
        </w:numPr>
        <w:spacing w:line="320" w:lineRule="exact"/>
        <w:rPr>
          <w:rFonts w:ascii="Aptos" w:hAnsi="Aptos" w:cstheme="minorHAnsi"/>
        </w:rPr>
      </w:pPr>
      <w:r w:rsidRPr="00991C74">
        <w:rPr>
          <w:rFonts w:ascii="Aptos" w:hAnsi="Aptos" w:cstheme="minorHAnsi"/>
        </w:rPr>
        <w:t>Curriculum and Planning</w:t>
      </w:r>
    </w:p>
    <w:p w14:paraId="4768683C" w14:textId="2F0851F7" w:rsidR="00BC5C2F" w:rsidRPr="00991C74" w:rsidRDefault="00BC5C2F" w:rsidP="00E179D8">
      <w:pPr>
        <w:pStyle w:val="ListParagraph"/>
        <w:numPr>
          <w:ilvl w:val="0"/>
          <w:numId w:val="14"/>
        </w:numPr>
        <w:spacing w:line="320" w:lineRule="exact"/>
        <w:rPr>
          <w:rFonts w:ascii="Aptos" w:hAnsi="Aptos" w:cstheme="minorHAnsi"/>
        </w:rPr>
      </w:pPr>
      <w:r w:rsidRPr="00991C74">
        <w:rPr>
          <w:rFonts w:ascii="Aptos" w:hAnsi="Aptos" w:cstheme="minorHAnsi"/>
        </w:rPr>
        <w:t>Timetable and Daily Structure</w:t>
      </w:r>
    </w:p>
    <w:p w14:paraId="261ACE1B" w14:textId="27B48E2C" w:rsidR="000A5DED" w:rsidRPr="00991C74" w:rsidRDefault="000A5DED" w:rsidP="00E179D8">
      <w:pPr>
        <w:pStyle w:val="ListParagraph"/>
        <w:numPr>
          <w:ilvl w:val="0"/>
          <w:numId w:val="14"/>
        </w:numPr>
        <w:spacing w:line="320" w:lineRule="exact"/>
        <w:rPr>
          <w:rFonts w:ascii="Aptos" w:hAnsi="Aptos" w:cstheme="minorHAnsi"/>
        </w:rPr>
      </w:pPr>
      <w:r w:rsidRPr="00991C74">
        <w:rPr>
          <w:rFonts w:ascii="Aptos" w:hAnsi="Aptos" w:cstheme="minorHAnsi"/>
        </w:rPr>
        <w:t>Teaching Pedagogy</w:t>
      </w:r>
    </w:p>
    <w:p w14:paraId="3C79FF68" w14:textId="6E075EF2" w:rsidR="000A5DED" w:rsidRPr="00991C74" w:rsidRDefault="002B3028" w:rsidP="00E179D8">
      <w:pPr>
        <w:pStyle w:val="ListParagraph"/>
        <w:numPr>
          <w:ilvl w:val="0"/>
          <w:numId w:val="14"/>
        </w:numPr>
        <w:spacing w:line="320" w:lineRule="exact"/>
        <w:rPr>
          <w:rFonts w:ascii="Aptos" w:hAnsi="Aptos" w:cstheme="minorHAnsi"/>
        </w:rPr>
      </w:pPr>
      <w:r w:rsidRPr="00991C74">
        <w:rPr>
          <w:rFonts w:ascii="Aptos" w:hAnsi="Aptos" w:cstheme="minorHAnsi"/>
        </w:rPr>
        <w:t>Transitions</w:t>
      </w:r>
    </w:p>
    <w:p w14:paraId="4338238B" w14:textId="55098737" w:rsidR="00841EF6" w:rsidRPr="00991C74" w:rsidRDefault="00841EF6" w:rsidP="00E179D8">
      <w:pPr>
        <w:pStyle w:val="ListParagraph"/>
        <w:numPr>
          <w:ilvl w:val="0"/>
          <w:numId w:val="14"/>
        </w:numPr>
        <w:spacing w:line="320" w:lineRule="exact"/>
        <w:rPr>
          <w:rFonts w:ascii="Aptos" w:hAnsi="Aptos" w:cstheme="minorHAnsi"/>
        </w:rPr>
      </w:pPr>
      <w:r w:rsidRPr="00991C74">
        <w:rPr>
          <w:rFonts w:ascii="Aptos" w:hAnsi="Aptos" w:cstheme="minorHAnsi"/>
        </w:rPr>
        <w:t>Accountability: Self-Audit Tool, Trust and Internal Reviews/Monitoring</w:t>
      </w:r>
    </w:p>
    <w:p w14:paraId="6CE37D51" w14:textId="77777777" w:rsidR="00CE24A6" w:rsidRPr="00991C74" w:rsidRDefault="00CE24A6" w:rsidP="002F049A">
      <w:pPr>
        <w:spacing w:after="0"/>
        <w:rPr>
          <w:rFonts w:ascii="Aptos" w:hAnsi="Aptos" w:cstheme="minorHAnsi"/>
        </w:rPr>
      </w:pPr>
    </w:p>
    <w:p w14:paraId="75921CA5" w14:textId="77777777" w:rsidR="00E179D8" w:rsidRPr="00991C74" w:rsidRDefault="00E179D8" w:rsidP="002F049A">
      <w:pPr>
        <w:spacing w:after="0"/>
        <w:rPr>
          <w:rFonts w:ascii="Aptos" w:hAnsi="Aptos" w:cstheme="minorHAnsi"/>
        </w:rPr>
      </w:pPr>
    </w:p>
    <w:p w14:paraId="23E969A3" w14:textId="3D742803" w:rsidR="00E179D8" w:rsidRPr="00991C74" w:rsidRDefault="00E179D8" w:rsidP="002F049A">
      <w:pPr>
        <w:spacing w:after="0"/>
        <w:rPr>
          <w:rFonts w:ascii="Aptos" w:hAnsi="Aptos" w:cstheme="minorHAnsi"/>
          <w:u w:val="single"/>
        </w:rPr>
      </w:pPr>
      <w:r w:rsidRPr="00991C74">
        <w:rPr>
          <w:rFonts w:ascii="Aptos" w:hAnsi="Aptos" w:cstheme="minorHAnsi"/>
          <w:u w:val="single"/>
        </w:rPr>
        <w:t xml:space="preserve">What is an Enhanced Provision? </w:t>
      </w:r>
      <w:r w:rsidR="00B41E89" w:rsidRPr="00991C74">
        <w:rPr>
          <w:rFonts w:ascii="Aptos" w:hAnsi="Aptos" w:cstheme="minorHAnsi"/>
          <w:u w:val="single"/>
        </w:rPr>
        <w:t>(REAch2 Shared Understanding)</w:t>
      </w:r>
    </w:p>
    <w:p w14:paraId="2CBFEB17" w14:textId="77777777" w:rsidR="00E179D8" w:rsidRPr="00991C74" w:rsidRDefault="00E179D8" w:rsidP="002F049A">
      <w:pPr>
        <w:spacing w:after="0"/>
        <w:rPr>
          <w:rFonts w:ascii="Aptos" w:hAnsi="Aptos" w:cstheme="minorHAnsi"/>
        </w:rPr>
      </w:pPr>
    </w:p>
    <w:p w14:paraId="1D543AD3" w14:textId="0D590FCD" w:rsidR="00E179D8" w:rsidRPr="00991C74" w:rsidRDefault="00E179D8" w:rsidP="002F049A">
      <w:pPr>
        <w:spacing w:after="0"/>
        <w:rPr>
          <w:rFonts w:ascii="Aptos" w:hAnsi="Aptos" w:cstheme="minorHAnsi"/>
        </w:rPr>
      </w:pPr>
      <w:r w:rsidRPr="00991C74">
        <w:rPr>
          <w:rFonts w:ascii="Aptos" w:hAnsi="Aptos" w:cstheme="minorHAnsi"/>
        </w:rPr>
        <w:t xml:space="preserve">An enhanced provision is a learning space outside of the mainstream classroom, for children who require a highly personalised curriculum, often through a holistic approach in a low sensory demand environment with higher adult ratios. Time in the Enhanced Provision ranges from approximately 50% to all their education. </w:t>
      </w:r>
    </w:p>
    <w:p w14:paraId="4F20643A" w14:textId="77777777" w:rsidR="00E179D8" w:rsidRPr="00991C74" w:rsidRDefault="00E179D8" w:rsidP="002F049A">
      <w:pPr>
        <w:spacing w:after="0"/>
        <w:rPr>
          <w:rFonts w:ascii="Aptos" w:hAnsi="Aptos" w:cstheme="minorHAnsi"/>
        </w:rPr>
      </w:pPr>
    </w:p>
    <w:p w14:paraId="3F6ABE44" w14:textId="77777777" w:rsidR="00B41E89" w:rsidRPr="00991C74" w:rsidRDefault="00AB4E97" w:rsidP="002F049A">
      <w:pPr>
        <w:spacing w:after="0"/>
        <w:rPr>
          <w:rFonts w:ascii="Aptos" w:hAnsi="Aptos" w:cstheme="minorHAnsi"/>
        </w:rPr>
      </w:pPr>
      <w:r w:rsidRPr="00991C74">
        <w:rPr>
          <w:rFonts w:ascii="Aptos" w:hAnsi="Aptos" w:cstheme="minorHAnsi"/>
        </w:rPr>
        <w:t xml:space="preserve">The learning in enhanced provision is highly personalised and differentiated, often modelled on an Early Years approach to teaching and learning for children developmentally 0 – 5 years, with significant learning needs to their chronological age.  An enhanced provision is highly specialised and covers a spectrum of provision types: </w:t>
      </w:r>
    </w:p>
    <w:p w14:paraId="08462466" w14:textId="77777777" w:rsidR="00B41E89" w:rsidRPr="00991C74" w:rsidRDefault="00AB4E97" w:rsidP="00B41E89">
      <w:pPr>
        <w:pStyle w:val="ListParagraph"/>
        <w:numPr>
          <w:ilvl w:val="0"/>
          <w:numId w:val="15"/>
        </w:numPr>
        <w:spacing w:after="0"/>
        <w:rPr>
          <w:rFonts w:ascii="Aptos" w:hAnsi="Aptos" w:cstheme="minorHAnsi"/>
          <w:u w:val="single"/>
        </w:rPr>
      </w:pPr>
      <w:r w:rsidRPr="00991C74">
        <w:rPr>
          <w:rFonts w:ascii="Aptos" w:hAnsi="Aptos" w:cstheme="minorHAnsi"/>
        </w:rPr>
        <w:t xml:space="preserve">Blended mainstream and Enhanced Provision curriculum </w:t>
      </w:r>
    </w:p>
    <w:p w14:paraId="3D8E17C5" w14:textId="77777777" w:rsidR="00B41E89" w:rsidRPr="00991C74" w:rsidRDefault="00AB4E97" w:rsidP="00B41E89">
      <w:pPr>
        <w:pStyle w:val="ListParagraph"/>
        <w:numPr>
          <w:ilvl w:val="0"/>
          <w:numId w:val="15"/>
        </w:numPr>
        <w:spacing w:after="0"/>
        <w:rPr>
          <w:rFonts w:ascii="Aptos" w:hAnsi="Aptos" w:cstheme="minorHAnsi"/>
          <w:u w:val="single"/>
        </w:rPr>
      </w:pPr>
      <w:r w:rsidRPr="00991C74">
        <w:rPr>
          <w:rFonts w:ascii="Aptos" w:hAnsi="Aptos" w:cstheme="minorHAnsi"/>
        </w:rPr>
        <w:t xml:space="preserve">Majority Enhanced Provision curriculum with some mainstream provision </w:t>
      </w:r>
    </w:p>
    <w:p w14:paraId="2928ADD1" w14:textId="77777777" w:rsidR="00B41E89" w:rsidRPr="00991C74" w:rsidRDefault="00AB4E97" w:rsidP="00B41E89">
      <w:pPr>
        <w:pStyle w:val="ListParagraph"/>
        <w:numPr>
          <w:ilvl w:val="0"/>
          <w:numId w:val="15"/>
        </w:numPr>
        <w:spacing w:after="0"/>
        <w:rPr>
          <w:rFonts w:ascii="Aptos" w:hAnsi="Aptos" w:cstheme="minorHAnsi"/>
          <w:u w:val="single"/>
        </w:rPr>
      </w:pPr>
      <w:r w:rsidRPr="00991C74">
        <w:rPr>
          <w:rFonts w:ascii="Aptos" w:hAnsi="Aptos" w:cstheme="minorHAnsi"/>
        </w:rPr>
        <w:t>Full time Enhanced Provision modelling a specialist setting  </w:t>
      </w:r>
    </w:p>
    <w:p w14:paraId="16CB5BFA" w14:textId="77777777" w:rsidR="00B41E89" w:rsidRPr="00991C74" w:rsidRDefault="00B41E89" w:rsidP="00B41E89">
      <w:pPr>
        <w:spacing w:after="0"/>
        <w:rPr>
          <w:rFonts w:ascii="Aptos" w:hAnsi="Aptos" w:cstheme="minorHAnsi"/>
          <w:u w:val="single"/>
        </w:rPr>
      </w:pPr>
    </w:p>
    <w:p w14:paraId="1E6FE1BB" w14:textId="45D5892D" w:rsidR="006C0F21" w:rsidRPr="00991C74" w:rsidRDefault="00B41E89" w:rsidP="00B41E89">
      <w:pPr>
        <w:spacing w:after="0"/>
        <w:rPr>
          <w:rFonts w:ascii="Aptos" w:hAnsi="Aptos" w:cstheme="minorHAnsi"/>
        </w:rPr>
      </w:pPr>
      <w:r w:rsidRPr="00991C74">
        <w:rPr>
          <w:rFonts w:ascii="Aptos" w:hAnsi="Aptos" w:cstheme="minorHAnsi"/>
        </w:rPr>
        <w:t>This</w:t>
      </w:r>
      <w:r w:rsidR="00AB4E97" w:rsidRPr="00991C74">
        <w:rPr>
          <w:rFonts w:ascii="Aptos" w:hAnsi="Aptos" w:cstheme="minorHAnsi"/>
        </w:rPr>
        <w:t xml:space="preserve"> type of provision would only be suitable for a very small number of children across the Trust, and not all schools would need this type of provision. The mainstream classroom with adapted and differentiated learning should always be tried first and no assumptions should be made about a child joining your schoo</w:t>
      </w:r>
      <w:r w:rsidR="006C0F21" w:rsidRPr="00991C74">
        <w:rPr>
          <w:rFonts w:ascii="Aptos" w:hAnsi="Aptos" w:cstheme="minorHAnsi"/>
        </w:rPr>
        <w:t>l.</w:t>
      </w:r>
    </w:p>
    <w:p w14:paraId="0CE01CFB" w14:textId="77777777" w:rsidR="006C0F21" w:rsidRPr="00991C74" w:rsidRDefault="006C0F21" w:rsidP="00B41E89">
      <w:pPr>
        <w:spacing w:after="0"/>
        <w:rPr>
          <w:rFonts w:ascii="Aptos" w:hAnsi="Aptos" w:cstheme="minorHAnsi"/>
        </w:rPr>
      </w:pPr>
    </w:p>
    <w:p w14:paraId="6B593542" w14:textId="77777777" w:rsidR="006C0F21" w:rsidRPr="00991C74" w:rsidRDefault="006C0F21" w:rsidP="00B41E89">
      <w:pPr>
        <w:spacing w:after="0"/>
        <w:rPr>
          <w:rFonts w:ascii="Aptos" w:hAnsi="Aptos" w:cstheme="minorHAnsi"/>
        </w:rPr>
      </w:pPr>
    </w:p>
    <w:p w14:paraId="6D9AF401" w14:textId="77777777" w:rsidR="006C0F21" w:rsidRPr="00991C74" w:rsidRDefault="006C0F21" w:rsidP="006C0F21">
      <w:pPr>
        <w:spacing w:line="320" w:lineRule="exact"/>
        <w:rPr>
          <w:rFonts w:ascii="Aptos" w:hAnsi="Aptos" w:cstheme="minorHAnsi"/>
          <w:u w:val="single"/>
        </w:rPr>
      </w:pPr>
      <w:r w:rsidRPr="00991C74">
        <w:rPr>
          <w:rFonts w:ascii="Aptos" w:hAnsi="Aptos" w:cstheme="minorHAnsi"/>
          <w:u w:val="single"/>
        </w:rPr>
        <w:t>Key Principles of Enhanced Provisions</w:t>
      </w:r>
    </w:p>
    <w:p w14:paraId="07CA0E80" w14:textId="65427B4E" w:rsidR="006C0F21" w:rsidRPr="00991C74" w:rsidRDefault="007B2A82" w:rsidP="00B41E89">
      <w:pPr>
        <w:spacing w:after="0"/>
        <w:rPr>
          <w:rFonts w:ascii="Aptos" w:hAnsi="Aptos" w:cstheme="minorHAnsi"/>
        </w:rPr>
      </w:pPr>
      <w:r w:rsidRPr="00991C74">
        <w:rPr>
          <w:rFonts w:ascii="Aptos" w:hAnsi="Aptos" w:cstheme="minorHAnsi"/>
        </w:rPr>
        <w:t>To ensure Enhanced Provisions across REAch2 are of the highest standard for our most vulnerable learners, we have developed a set of key principles and expectations that all schools must meet.</w:t>
      </w:r>
    </w:p>
    <w:p w14:paraId="77C2483C" w14:textId="77777777" w:rsidR="007B2A82" w:rsidRPr="00991C74" w:rsidRDefault="007B2A82" w:rsidP="00B41E89">
      <w:pPr>
        <w:spacing w:after="0"/>
        <w:rPr>
          <w:rFonts w:ascii="Aptos" w:hAnsi="Aptos" w:cstheme="minorHAnsi"/>
        </w:rPr>
      </w:pPr>
    </w:p>
    <w:p w14:paraId="09B6B1BB" w14:textId="4B54E7A7" w:rsidR="008A744F" w:rsidRPr="00991C74" w:rsidRDefault="008A744F" w:rsidP="008A744F">
      <w:pPr>
        <w:spacing w:after="0"/>
        <w:rPr>
          <w:rFonts w:ascii="Aptos" w:hAnsi="Aptos" w:cstheme="minorHAnsi"/>
          <w:b/>
          <w:bCs/>
        </w:rPr>
      </w:pPr>
      <w:r w:rsidRPr="00991C74">
        <w:rPr>
          <w:rFonts w:ascii="Aptos" w:hAnsi="Aptos" w:cstheme="minorHAnsi"/>
          <w:b/>
          <w:bCs/>
        </w:rPr>
        <w:t>Our principles:</w:t>
      </w:r>
    </w:p>
    <w:p w14:paraId="177299AD" w14:textId="56BCCBD8" w:rsidR="008A744F" w:rsidRPr="00991C74" w:rsidRDefault="008A744F" w:rsidP="008A744F">
      <w:pPr>
        <w:pStyle w:val="ListParagraph"/>
        <w:numPr>
          <w:ilvl w:val="0"/>
          <w:numId w:val="18"/>
        </w:numPr>
        <w:spacing w:after="0"/>
        <w:rPr>
          <w:rFonts w:ascii="Aptos" w:hAnsi="Aptos" w:cstheme="minorHAnsi"/>
        </w:rPr>
      </w:pPr>
      <w:r w:rsidRPr="00991C74">
        <w:rPr>
          <w:rFonts w:ascii="Aptos" w:hAnsi="Aptos" w:cstheme="minorHAnsi"/>
        </w:rPr>
        <w:t>Inclusive and inspirational vision and rationale for the Enhanced Provision.</w:t>
      </w:r>
    </w:p>
    <w:p w14:paraId="626E192E" w14:textId="5EBC2979" w:rsidR="008A744F" w:rsidRPr="00991C74" w:rsidRDefault="008A744F" w:rsidP="008A744F">
      <w:pPr>
        <w:pStyle w:val="ListParagraph"/>
        <w:numPr>
          <w:ilvl w:val="0"/>
          <w:numId w:val="18"/>
        </w:numPr>
        <w:spacing w:after="0"/>
        <w:rPr>
          <w:rFonts w:ascii="Aptos" w:hAnsi="Aptos" w:cstheme="minorHAnsi"/>
        </w:rPr>
      </w:pPr>
      <w:r w:rsidRPr="00991C74">
        <w:rPr>
          <w:rFonts w:ascii="Aptos" w:hAnsi="Aptos" w:cstheme="minorHAnsi"/>
        </w:rPr>
        <w:t>Robust admissions criteria and evidence to support decisions for children.</w:t>
      </w:r>
    </w:p>
    <w:p w14:paraId="34C8E2D6" w14:textId="77777777" w:rsidR="008A744F" w:rsidRPr="00991C74" w:rsidRDefault="008A744F" w:rsidP="008A744F">
      <w:pPr>
        <w:pStyle w:val="ListParagraph"/>
        <w:numPr>
          <w:ilvl w:val="0"/>
          <w:numId w:val="18"/>
        </w:numPr>
        <w:spacing w:after="0"/>
        <w:rPr>
          <w:rFonts w:ascii="Aptos" w:hAnsi="Aptos" w:cstheme="minorHAnsi"/>
        </w:rPr>
      </w:pPr>
      <w:r w:rsidRPr="00991C74">
        <w:rPr>
          <w:rFonts w:ascii="Aptos" w:hAnsi="Aptos" w:cstheme="minorHAnsi"/>
        </w:rPr>
        <w:t>Learning environments are welcoming, functional, conducive to and celebrate learning.</w:t>
      </w:r>
    </w:p>
    <w:p w14:paraId="5D666EB8" w14:textId="270A09F7" w:rsidR="008A744F" w:rsidRPr="00991C74" w:rsidRDefault="008A744F" w:rsidP="008A744F">
      <w:pPr>
        <w:pStyle w:val="ListParagraph"/>
        <w:numPr>
          <w:ilvl w:val="0"/>
          <w:numId w:val="18"/>
        </w:numPr>
        <w:spacing w:after="0"/>
        <w:rPr>
          <w:rFonts w:ascii="Aptos" w:hAnsi="Aptos" w:cstheme="minorHAnsi"/>
        </w:rPr>
      </w:pPr>
      <w:r w:rsidRPr="00991C74">
        <w:rPr>
          <w:rFonts w:ascii="Aptos" w:hAnsi="Aptos" w:cstheme="minorHAnsi"/>
        </w:rPr>
        <w:t>Nurturing staff with specialist training and continuous professional learning.</w:t>
      </w:r>
    </w:p>
    <w:p w14:paraId="7EF6C274" w14:textId="0CD080EE" w:rsidR="008A744F" w:rsidRPr="00991C74" w:rsidRDefault="008A744F" w:rsidP="008A744F">
      <w:pPr>
        <w:pStyle w:val="ListParagraph"/>
        <w:numPr>
          <w:ilvl w:val="0"/>
          <w:numId w:val="18"/>
        </w:numPr>
        <w:spacing w:after="0"/>
        <w:rPr>
          <w:rFonts w:ascii="Aptos" w:hAnsi="Aptos" w:cstheme="minorHAnsi"/>
        </w:rPr>
      </w:pPr>
      <w:r w:rsidRPr="00991C74">
        <w:rPr>
          <w:rFonts w:ascii="Aptos" w:hAnsi="Aptos" w:cstheme="minorHAnsi"/>
        </w:rPr>
        <w:t>Clear, consistent routines and structure of the day.</w:t>
      </w:r>
    </w:p>
    <w:p w14:paraId="1067151C" w14:textId="2CDE03E5" w:rsidR="008A744F" w:rsidRPr="00991C74" w:rsidRDefault="008A744F" w:rsidP="008A744F">
      <w:pPr>
        <w:pStyle w:val="ListParagraph"/>
        <w:numPr>
          <w:ilvl w:val="0"/>
          <w:numId w:val="17"/>
        </w:numPr>
        <w:spacing w:after="0"/>
        <w:rPr>
          <w:rFonts w:ascii="Aptos" w:hAnsi="Aptos" w:cstheme="minorHAnsi"/>
        </w:rPr>
      </w:pPr>
      <w:r w:rsidRPr="00991C74">
        <w:rPr>
          <w:rFonts w:ascii="Aptos" w:hAnsi="Aptos" w:cstheme="minorHAnsi"/>
        </w:rPr>
        <w:t>Accurate assessments with robust processes for assessing and evidencing progress through targets and the assess, plan, do, review cycle (ADPR – Graduated Approach).</w:t>
      </w:r>
    </w:p>
    <w:p w14:paraId="5B7849DF" w14:textId="37E94BD2" w:rsidR="008A744F" w:rsidRPr="00991C74" w:rsidRDefault="008A744F" w:rsidP="008A744F">
      <w:pPr>
        <w:pStyle w:val="ListParagraph"/>
        <w:numPr>
          <w:ilvl w:val="0"/>
          <w:numId w:val="17"/>
        </w:numPr>
        <w:spacing w:after="0"/>
        <w:rPr>
          <w:rFonts w:ascii="Aptos" w:hAnsi="Aptos" w:cstheme="minorHAnsi"/>
        </w:rPr>
      </w:pPr>
      <w:r w:rsidRPr="00991C74">
        <w:rPr>
          <w:rFonts w:ascii="Aptos" w:hAnsi="Aptos" w:cstheme="minorHAnsi"/>
        </w:rPr>
        <w:t>Ambitious and holistic curriculum preparing children for their next stage of learning and adulthood. Focusing on developing and securing foundational skills.</w:t>
      </w:r>
    </w:p>
    <w:p w14:paraId="6EC6A93C" w14:textId="4A151E40" w:rsidR="008A744F" w:rsidRPr="00991C74" w:rsidRDefault="008A744F" w:rsidP="008A744F">
      <w:pPr>
        <w:pStyle w:val="ListParagraph"/>
        <w:numPr>
          <w:ilvl w:val="0"/>
          <w:numId w:val="17"/>
        </w:numPr>
        <w:spacing w:after="0"/>
        <w:rPr>
          <w:rFonts w:ascii="Aptos" w:hAnsi="Aptos" w:cstheme="minorHAnsi"/>
        </w:rPr>
      </w:pPr>
      <w:r w:rsidRPr="00991C74">
        <w:rPr>
          <w:rFonts w:ascii="Aptos" w:hAnsi="Aptos" w:cstheme="minorHAnsi"/>
        </w:rPr>
        <w:t>Parent partnerships are strong and focus on collaboration.</w:t>
      </w:r>
    </w:p>
    <w:p w14:paraId="0F35DBA5" w14:textId="42DE1B43" w:rsidR="008A744F" w:rsidRPr="00991C74" w:rsidRDefault="008A744F" w:rsidP="008A744F">
      <w:pPr>
        <w:pStyle w:val="ListParagraph"/>
        <w:numPr>
          <w:ilvl w:val="0"/>
          <w:numId w:val="17"/>
        </w:numPr>
        <w:spacing w:after="0"/>
        <w:rPr>
          <w:rFonts w:ascii="Aptos" w:hAnsi="Aptos" w:cstheme="minorHAnsi"/>
        </w:rPr>
      </w:pPr>
      <w:r w:rsidRPr="00991C74">
        <w:rPr>
          <w:rFonts w:ascii="Aptos" w:hAnsi="Aptos" w:cstheme="minorHAnsi"/>
        </w:rPr>
        <w:t>Class teachers maintain responsibility for the attainment and progress of children within the Enhanced Provision.</w:t>
      </w:r>
    </w:p>
    <w:p w14:paraId="3E485574" w14:textId="3CBE4E79" w:rsidR="008A744F" w:rsidRPr="00991C74" w:rsidRDefault="008A744F" w:rsidP="008A744F">
      <w:pPr>
        <w:pStyle w:val="ListParagraph"/>
        <w:numPr>
          <w:ilvl w:val="0"/>
          <w:numId w:val="16"/>
        </w:numPr>
        <w:spacing w:after="0"/>
        <w:rPr>
          <w:rFonts w:ascii="Aptos" w:hAnsi="Aptos" w:cstheme="minorHAnsi"/>
        </w:rPr>
      </w:pPr>
      <w:r w:rsidRPr="00991C74">
        <w:rPr>
          <w:rFonts w:ascii="Aptos" w:hAnsi="Aptos" w:cstheme="minorHAnsi"/>
        </w:rPr>
        <w:t>An ambitious, educational pathway for each child ensuring they are ready for their next stage of education, including robust transitions.</w:t>
      </w:r>
    </w:p>
    <w:p w14:paraId="5F03B7C9" w14:textId="32B8CFCF" w:rsidR="008A744F" w:rsidRPr="00991C74" w:rsidRDefault="008A744F" w:rsidP="008A744F">
      <w:pPr>
        <w:pStyle w:val="ListParagraph"/>
        <w:numPr>
          <w:ilvl w:val="0"/>
          <w:numId w:val="16"/>
        </w:numPr>
        <w:spacing w:after="0"/>
        <w:rPr>
          <w:rFonts w:ascii="Aptos" w:hAnsi="Aptos" w:cstheme="minorHAnsi"/>
        </w:rPr>
      </w:pPr>
      <w:r w:rsidRPr="00991C74">
        <w:rPr>
          <w:rFonts w:ascii="Aptos" w:hAnsi="Aptos" w:cstheme="minorHAnsi"/>
        </w:rPr>
        <w:t>All children have time with their peers in mainstream, appropriate to their needs, with aspirations to increase over time.</w:t>
      </w:r>
    </w:p>
    <w:p w14:paraId="37A0993C" w14:textId="290032C6" w:rsidR="008A744F" w:rsidRPr="00991C74" w:rsidRDefault="008A744F" w:rsidP="008A744F">
      <w:pPr>
        <w:pStyle w:val="ListParagraph"/>
        <w:numPr>
          <w:ilvl w:val="0"/>
          <w:numId w:val="16"/>
        </w:numPr>
        <w:spacing w:after="0"/>
        <w:rPr>
          <w:rFonts w:ascii="Aptos" w:hAnsi="Aptos" w:cstheme="minorHAnsi"/>
        </w:rPr>
      </w:pPr>
      <w:r w:rsidRPr="00991C74">
        <w:rPr>
          <w:rFonts w:ascii="Aptos" w:hAnsi="Aptos" w:cstheme="minorHAnsi"/>
        </w:rPr>
        <w:t>Ensure all children have access to, adapted, whole school extra-curricular opportunities and enrichment activities.</w:t>
      </w:r>
    </w:p>
    <w:p w14:paraId="6190C0DA" w14:textId="655B578D" w:rsidR="007B2A82" w:rsidRPr="00991C74" w:rsidRDefault="008A744F" w:rsidP="008A744F">
      <w:pPr>
        <w:pStyle w:val="ListParagraph"/>
        <w:numPr>
          <w:ilvl w:val="0"/>
          <w:numId w:val="16"/>
        </w:numPr>
        <w:spacing w:after="0"/>
        <w:rPr>
          <w:rFonts w:ascii="Aptos" w:hAnsi="Aptos" w:cstheme="minorHAnsi"/>
        </w:rPr>
      </w:pPr>
      <w:r w:rsidRPr="00991C74">
        <w:rPr>
          <w:rFonts w:ascii="Aptos" w:hAnsi="Aptos" w:cstheme="minorHAnsi"/>
        </w:rPr>
        <w:t>Regular internal and trust reviews of the Enhanced Provision to ensure high standards and outcomes for every child.</w:t>
      </w:r>
    </w:p>
    <w:p w14:paraId="73027246" w14:textId="77777777" w:rsidR="008A744F" w:rsidRPr="00991C74" w:rsidRDefault="008A744F" w:rsidP="008A744F">
      <w:pPr>
        <w:spacing w:after="0"/>
        <w:rPr>
          <w:rFonts w:ascii="Aptos" w:hAnsi="Aptos" w:cstheme="minorHAnsi"/>
        </w:rPr>
      </w:pPr>
    </w:p>
    <w:p w14:paraId="43275BD4" w14:textId="77777777" w:rsidR="006B4D60" w:rsidRPr="00991C74" w:rsidRDefault="006B4D60" w:rsidP="008A744F">
      <w:pPr>
        <w:spacing w:after="0"/>
        <w:rPr>
          <w:rFonts w:ascii="Aptos" w:hAnsi="Aptos" w:cstheme="minorHAnsi"/>
          <w:u w:val="single"/>
        </w:rPr>
      </w:pPr>
    </w:p>
    <w:p w14:paraId="399415FC" w14:textId="38B4FF60" w:rsidR="006B4D60" w:rsidRPr="00991C74" w:rsidRDefault="006B4D60" w:rsidP="008A744F">
      <w:pPr>
        <w:spacing w:after="0"/>
        <w:rPr>
          <w:rFonts w:ascii="Aptos" w:hAnsi="Aptos" w:cstheme="minorHAnsi"/>
          <w:u w:val="single"/>
        </w:rPr>
      </w:pPr>
      <w:r w:rsidRPr="00991C74">
        <w:rPr>
          <w:rFonts w:ascii="Aptos" w:hAnsi="Aptos" w:cstheme="minorHAnsi"/>
          <w:u w:val="single"/>
        </w:rPr>
        <w:t>Enhanced Provision Expectations</w:t>
      </w:r>
    </w:p>
    <w:p w14:paraId="6416B182" w14:textId="77777777" w:rsidR="006B4D60" w:rsidRPr="00991C74" w:rsidRDefault="006B4D60" w:rsidP="006B4D60">
      <w:pPr>
        <w:spacing w:after="0"/>
        <w:rPr>
          <w:rFonts w:ascii="Aptos" w:hAnsi="Aptos" w:cstheme="minorHAnsi"/>
        </w:rPr>
      </w:pPr>
    </w:p>
    <w:p w14:paraId="033BE360" w14:textId="758F2B04" w:rsidR="009A072C" w:rsidRPr="00991C74" w:rsidRDefault="000749E3" w:rsidP="006B4D60">
      <w:pPr>
        <w:spacing w:after="0"/>
        <w:rPr>
          <w:rFonts w:ascii="Aptos" w:hAnsi="Aptos" w:cstheme="minorHAnsi"/>
          <w:b/>
          <w:bCs/>
        </w:rPr>
      </w:pPr>
      <w:r w:rsidRPr="00991C74">
        <w:rPr>
          <w:rFonts w:ascii="Aptos" w:hAnsi="Aptos" w:cstheme="minorHAnsi"/>
          <w:b/>
          <w:bCs/>
        </w:rPr>
        <w:t>Burrsville Infant</w:t>
      </w:r>
      <w:r w:rsidR="006734E1" w:rsidRPr="00991C74">
        <w:rPr>
          <w:rFonts w:ascii="Aptos" w:hAnsi="Aptos" w:cstheme="minorHAnsi"/>
          <w:b/>
          <w:bCs/>
        </w:rPr>
        <w:t xml:space="preserve"> Academy has</w:t>
      </w:r>
      <w:r w:rsidR="003627FA" w:rsidRPr="00991C74">
        <w:rPr>
          <w:rFonts w:ascii="Aptos" w:hAnsi="Aptos" w:cstheme="minorHAnsi"/>
          <w:b/>
          <w:bCs/>
        </w:rPr>
        <w:t xml:space="preserve"> high expectations for </w:t>
      </w:r>
      <w:r w:rsidR="006734E1" w:rsidRPr="00991C74">
        <w:rPr>
          <w:rFonts w:ascii="Aptos" w:hAnsi="Aptos" w:cstheme="minorHAnsi"/>
          <w:b/>
          <w:bCs/>
        </w:rPr>
        <w:t>our</w:t>
      </w:r>
      <w:r w:rsidR="003627FA" w:rsidRPr="00991C74">
        <w:rPr>
          <w:rFonts w:ascii="Aptos" w:hAnsi="Aptos" w:cstheme="minorHAnsi"/>
          <w:b/>
          <w:bCs/>
        </w:rPr>
        <w:t xml:space="preserve"> Enhanced Provision:</w:t>
      </w:r>
    </w:p>
    <w:p w14:paraId="09365F63" w14:textId="77777777" w:rsidR="0054052E" w:rsidRPr="00991C74" w:rsidRDefault="006B4D60" w:rsidP="006B4D60">
      <w:pPr>
        <w:pStyle w:val="ListParagraph"/>
        <w:numPr>
          <w:ilvl w:val="0"/>
          <w:numId w:val="19"/>
        </w:numPr>
        <w:spacing w:after="0"/>
        <w:rPr>
          <w:rFonts w:ascii="Aptos" w:hAnsi="Aptos" w:cstheme="minorHAnsi"/>
        </w:rPr>
      </w:pPr>
      <w:r w:rsidRPr="00991C74">
        <w:rPr>
          <w:rFonts w:ascii="Aptos" w:hAnsi="Aptos" w:cstheme="minorHAnsi"/>
        </w:rPr>
        <w:t>The Enhanced Provision must have high expectations for the children with no ceilings to their learning.</w:t>
      </w:r>
    </w:p>
    <w:p w14:paraId="1457ECF8" w14:textId="77777777" w:rsidR="0054052E" w:rsidRPr="00991C74" w:rsidRDefault="006B4D60" w:rsidP="006B4D60">
      <w:pPr>
        <w:pStyle w:val="ListParagraph"/>
        <w:numPr>
          <w:ilvl w:val="0"/>
          <w:numId w:val="19"/>
        </w:numPr>
        <w:spacing w:after="0"/>
        <w:rPr>
          <w:rFonts w:ascii="Aptos" w:hAnsi="Aptos" w:cstheme="minorHAnsi"/>
        </w:rPr>
      </w:pPr>
      <w:r w:rsidRPr="00991C74">
        <w:rPr>
          <w:rFonts w:ascii="Aptos" w:hAnsi="Aptos" w:cstheme="minorHAnsi"/>
        </w:rPr>
        <w:t>The provision must be child centred, focused on individual targets in collaboration with specialists such as speech therapists and occupational therapists, to provide comprehensive</w:t>
      </w:r>
      <w:r w:rsidR="0054052E" w:rsidRPr="00991C74">
        <w:rPr>
          <w:rFonts w:ascii="Aptos" w:hAnsi="Aptos" w:cstheme="minorHAnsi"/>
        </w:rPr>
        <w:t xml:space="preserve"> </w:t>
      </w:r>
      <w:r w:rsidRPr="00991C74">
        <w:rPr>
          <w:rFonts w:ascii="Aptos" w:hAnsi="Aptos" w:cstheme="minorHAnsi"/>
        </w:rPr>
        <w:t>support, including parents/carers' voice (wishes and feelings for their child).</w:t>
      </w:r>
    </w:p>
    <w:p w14:paraId="3BE2D544" w14:textId="77777777" w:rsidR="0054052E" w:rsidRPr="00991C74" w:rsidRDefault="006B4D60" w:rsidP="006B4D60">
      <w:pPr>
        <w:pStyle w:val="ListParagraph"/>
        <w:numPr>
          <w:ilvl w:val="0"/>
          <w:numId w:val="19"/>
        </w:numPr>
        <w:spacing w:after="0"/>
        <w:rPr>
          <w:rFonts w:ascii="Aptos" w:hAnsi="Aptos" w:cstheme="minorHAnsi"/>
        </w:rPr>
      </w:pPr>
      <w:r w:rsidRPr="00991C74">
        <w:rPr>
          <w:rFonts w:ascii="Aptos" w:hAnsi="Aptos" w:cstheme="minorHAnsi"/>
        </w:rPr>
        <w:t>The curriculum must be broad and balanced with a holistic approach.</w:t>
      </w:r>
    </w:p>
    <w:p w14:paraId="2B3521D2" w14:textId="77777777" w:rsidR="0054052E" w:rsidRPr="00991C74" w:rsidRDefault="006B4D60" w:rsidP="006B4D60">
      <w:pPr>
        <w:pStyle w:val="ListParagraph"/>
        <w:numPr>
          <w:ilvl w:val="0"/>
          <w:numId w:val="19"/>
        </w:numPr>
        <w:spacing w:after="0"/>
        <w:rPr>
          <w:rFonts w:ascii="Aptos" w:hAnsi="Aptos" w:cstheme="minorHAnsi"/>
        </w:rPr>
      </w:pPr>
      <w:r w:rsidRPr="00991C74">
        <w:rPr>
          <w:rFonts w:ascii="Aptos" w:hAnsi="Aptos" w:cstheme="minorHAnsi"/>
        </w:rPr>
        <w:t>There must be a clear and consistent structure to the day.</w:t>
      </w:r>
    </w:p>
    <w:p w14:paraId="4E73D392" w14:textId="77777777" w:rsidR="0054052E" w:rsidRPr="00991C74" w:rsidRDefault="006B4D60" w:rsidP="006B4D60">
      <w:pPr>
        <w:pStyle w:val="ListParagraph"/>
        <w:numPr>
          <w:ilvl w:val="0"/>
          <w:numId w:val="19"/>
        </w:numPr>
        <w:spacing w:after="0"/>
        <w:rPr>
          <w:rFonts w:ascii="Aptos" w:hAnsi="Aptos" w:cstheme="minorHAnsi"/>
        </w:rPr>
      </w:pPr>
      <w:r w:rsidRPr="00991C74">
        <w:rPr>
          <w:rFonts w:ascii="Aptos" w:hAnsi="Aptos" w:cstheme="minorHAnsi"/>
        </w:rPr>
        <w:t>The children in the enhanced provision must have a peer group where they are of a similar stage and experiences. They may also spend times during the day with their chronological peer group.</w:t>
      </w:r>
    </w:p>
    <w:p w14:paraId="4421C46F" w14:textId="77777777" w:rsidR="0054052E" w:rsidRPr="00991C74" w:rsidRDefault="006B4D60" w:rsidP="006B4D60">
      <w:pPr>
        <w:pStyle w:val="ListParagraph"/>
        <w:numPr>
          <w:ilvl w:val="0"/>
          <w:numId w:val="19"/>
        </w:numPr>
        <w:spacing w:after="0"/>
        <w:rPr>
          <w:rFonts w:ascii="Aptos" w:hAnsi="Aptos" w:cstheme="minorHAnsi"/>
        </w:rPr>
      </w:pPr>
      <w:r w:rsidRPr="00991C74">
        <w:rPr>
          <w:rFonts w:ascii="Aptos" w:hAnsi="Aptos" w:cstheme="minorHAnsi"/>
        </w:rPr>
        <w:t>Children in the provision must have the same extracurricular, enrichment and wider school opportunities as all children. These opportunities may need to be highly adapted to meet their needs. They must be part of 11 before 11 initiatives.</w:t>
      </w:r>
    </w:p>
    <w:p w14:paraId="3D0C2921" w14:textId="77777777" w:rsidR="0054052E" w:rsidRPr="00991C74" w:rsidRDefault="006B4D60" w:rsidP="006B4D60">
      <w:pPr>
        <w:pStyle w:val="ListParagraph"/>
        <w:numPr>
          <w:ilvl w:val="0"/>
          <w:numId w:val="19"/>
        </w:numPr>
        <w:spacing w:after="0"/>
        <w:rPr>
          <w:rFonts w:ascii="Aptos" w:hAnsi="Aptos" w:cstheme="minorHAnsi"/>
        </w:rPr>
      </w:pPr>
      <w:r w:rsidRPr="00991C74">
        <w:rPr>
          <w:rFonts w:ascii="Aptos" w:hAnsi="Aptos" w:cstheme="minorHAnsi"/>
        </w:rPr>
        <w:t xml:space="preserve">The children’s needs must be considered to allow the provision to be fully inclusive. This could be by being communication friendly (see appendix A), use individual sensory profiles to ensure the room caters for their needs, ensuring the room meets children’s </w:t>
      </w:r>
      <w:r w:rsidRPr="00991C74">
        <w:rPr>
          <w:rFonts w:ascii="Aptos" w:hAnsi="Aptos" w:cstheme="minorHAnsi"/>
        </w:rPr>
        <w:lastRenderedPageBreak/>
        <w:t>physical developmental needs and the children’s triggers and strengths are thought of when planning and preparing their timetable, curriculum and environment.</w:t>
      </w:r>
    </w:p>
    <w:p w14:paraId="53A2BFA3" w14:textId="77777777" w:rsidR="0054052E" w:rsidRPr="00991C74" w:rsidRDefault="006B4D60" w:rsidP="006B4D60">
      <w:pPr>
        <w:pStyle w:val="ListParagraph"/>
        <w:numPr>
          <w:ilvl w:val="0"/>
          <w:numId w:val="19"/>
        </w:numPr>
        <w:spacing w:after="0"/>
        <w:rPr>
          <w:rFonts w:ascii="Aptos" w:hAnsi="Aptos" w:cstheme="minorHAnsi"/>
        </w:rPr>
      </w:pPr>
      <w:r w:rsidRPr="00991C74">
        <w:rPr>
          <w:rFonts w:ascii="Aptos" w:hAnsi="Aptos" w:cstheme="minorHAnsi"/>
        </w:rPr>
        <w:t xml:space="preserve">Teachers and support staff must receive ongoing specialised training to support for the diverse needs of children in their care. This ensures that they can provide a higher level of expertise and care, fostering a supportive and understanding environment. </w:t>
      </w:r>
    </w:p>
    <w:p w14:paraId="07ACDDA9" w14:textId="77777777" w:rsidR="0054052E" w:rsidRPr="00991C74" w:rsidRDefault="006B4D60" w:rsidP="006B4D60">
      <w:pPr>
        <w:pStyle w:val="ListParagraph"/>
        <w:numPr>
          <w:ilvl w:val="0"/>
          <w:numId w:val="19"/>
        </w:numPr>
        <w:spacing w:after="0"/>
        <w:rPr>
          <w:rFonts w:ascii="Aptos" w:hAnsi="Aptos" w:cstheme="minorHAnsi"/>
        </w:rPr>
      </w:pPr>
      <w:r w:rsidRPr="00991C74">
        <w:rPr>
          <w:rFonts w:ascii="Aptos" w:hAnsi="Aptos" w:cstheme="minorHAnsi"/>
        </w:rPr>
        <w:t>The provision must be clearly timetabled for each individual child, including when they are able to access their mainstream classroom and peers (where appropriate and increasing over time).</w:t>
      </w:r>
    </w:p>
    <w:p w14:paraId="0726A7AF" w14:textId="77777777" w:rsidR="0054052E" w:rsidRPr="00991C74" w:rsidRDefault="006B4D60" w:rsidP="006B4D60">
      <w:pPr>
        <w:pStyle w:val="ListParagraph"/>
        <w:numPr>
          <w:ilvl w:val="0"/>
          <w:numId w:val="19"/>
        </w:numPr>
        <w:spacing w:after="0"/>
        <w:rPr>
          <w:rFonts w:ascii="Aptos" w:hAnsi="Aptos" w:cstheme="minorHAnsi"/>
        </w:rPr>
      </w:pPr>
      <w:r w:rsidRPr="00991C74">
        <w:rPr>
          <w:rFonts w:ascii="Aptos" w:hAnsi="Aptos" w:cstheme="minorHAnsi"/>
        </w:rPr>
        <w:t>The children must have access to an outside area, if this is at playtimes with their peers or a separate space to use throughout the day.</w:t>
      </w:r>
    </w:p>
    <w:p w14:paraId="4A9234BA" w14:textId="77777777" w:rsidR="0054052E" w:rsidRPr="00991C74" w:rsidRDefault="006B4D60" w:rsidP="006B4D60">
      <w:pPr>
        <w:pStyle w:val="ListParagraph"/>
        <w:numPr>
          <w:ilvl w:val="0"/>
          <w:numId w:val="19"/>
        </w:numPr>
        <w:spacing w:after="0"/>
        <w:rPr>
          <w:rFonts w:ascii="Aptos" w:hAnsi="Aptos" w:cstheme="minorHAnsi"/>
        </w:rPr>
      </w:pPr>
      <w:r w:rsidRPr="00991C74">
        <w:rPr>
          <w:rFonts w:ascii="Aptos" w:hAnsi="Aptos" w:cstheme="minorHAnsi"/>
        </w:rPr>
        <w:t>Class teachers must remain accountable for all children in their class’s learning, assessments and progress.</w:t>
      </w:r>
    </w:p>
    <w:p w14:paraId="6A6B0E2C" w14:textId="77777777" w:rsidR="0054052E" w:rsidRPr="00991C74" w:rsidRDefault="006B4D60" w:rsidP="006B4D60">
      <w:pPr>
        <w:pStyle w:val="ListParagraph"/>
        <w:numPr>
          <w:ilvl w:val="0"/>
          <w:numId w:val="19"/>
        </w:numPr>
        <w:spacing w:after="0"/>
        <w:rPr>
          <w:rFonts w:ascii="Aptos" w:hAnsi="Aptos" w:cstheme="minorHAnsi"/>
        </w:rPr>
      </w:pPr>
      <w:r w:rsidRPr="00991C74">
        <w:rPr>
          <w:rFonts w:ascii="Aptos" w:hAnsi="Aptos" w:cstheme="minorHAnsi"/>
        </w:rPr>
        <w:t>The Enhanced Provision must be overseen by a qualified teacher and ideally children taught by a qualified teacher or, if not possible, a Higher-Level Teaching Assistant with specific training to meet the needs of the children.</w:t>
      </w:r>
    </w:p>
    <w:p w14:paraId="6425A44E" w14:textId="22801FF8" w:rsidR="0054052E" w:rsidRPr="00991C74" w:rsidRDefault="006B4D60" w:rsidP="006B4D60">
      <w:pPr>
        <w:pStyle w:val="ListParagraph"/>
        <w:numPr>
          <w:ilvl w:val="0"/>
          <w:numId w:val="19"/>
        </w:numPr>
        <w:spacing w:after="0"/>
        <w:rPr>
          <w:rFonts w:ascii="Aptos" w:hAnsi="Aptos" w:cstheme="minorHAnsi"/>
        </w:rPr>
      </w:pPr>
      <w:r w:rsidRPr="00991C74">
        <w:rPr>
          <w:rFonts w:ascii="Aptos" w:hAnsi="Aptos" w:cstheme="minorHAnsi"/>
        </w:rPr>
        <w:t xml:space="preserve">Teachers should use a variety of teaching methods tailored to the learning styles and abilities of each child. This may </w:t>
      </w:r>
      <w:r w:rsidR="00D06992" w:rsidRPr="00991C74">
        <w:rPr>
          <w:rFonts w:ascii="Aptos" w:hAnsi="Aptos" w:cstheme="minorHAnsi"/>
        </w:rPr>
        <w:t>include;</w:t>
      </w:r>
      <w:r w:rsidRPr="00991C74">
        <w:rPr>
          <w:rFonts w:ascii="Aptos" w:hAnsi="Aptos" w:cstheme="minorHAnsi"/>
        </w:rPr>
        <w:t xml:space="preserve"> intensive interactive approaches, multisensory instruction, differentiated learning activities, and adaptive technologies to support learning.</w:t>
      </w:r>
    </w:p>
    <w:p w14:paraId="7817B699" w14:textId="40DDE378" w:rsidR="006B4D60" w:rsidRPr="00991C74" w:rsidRDefault="006B4D60" w:rsidP="006B4D60">
      <w:pPr>
        <w:pStyle w:val="ListParagraph"/>
        <w:numPr>
          <w:ilvl w:val="0"/>
          <w:numId w:val="19"/>
        </w:numPr>
        <w:spacing w:after="0"/>
        <w:rPr>
          <w:rFonts w:ascii="Aptos" w:hAnsi="Aptos" w:cstheme="minorHAnsi"/>
        </w:rPr>
      </w:pPr>
      <w:r w:rsidRPr="00991C74">
        <w:rPr>
          <w:rFonts w:ascii="Aptos" w:hAnsi="Aptos" w:cstheme="minorHAnsi"/>
        </w:rPr>
        <w:t>The provision should be equipped with specialised resources and provisions designed to support various SEN needs and/or disabilities. This includes assistive technology, sensory equipment, and adaptive learning materials.</w:t>
      </w:r>
    </w:p>
    <w:p w14:paraId="441AFCB1" w14:textId="77777777" w:rsidR="006B4D60" w:rsidRPr="00991C74" w:rsidRDefault="006B4D60" w:rsidP="008A744F">
      <w:pPr>
        <w:spacing w:after="0"/>
        <w:rPr>
          <w:rFonts w:ascii="Aptos" w:hAnsi="Aptos" w:cstheme="minorHAnsi"/>
          <w:u w:val="single"/>
        </w:rPr>
      </w:pPr>
    </w:p>
    <w:p w14:paraId="2616007B" w14:textId="77777777" w:rsidR="0054052E" w:rsidRPr="00991C74" w:rsidRDefault="0054052E" w:rsidP="008A744F">
      <w:pPr>
        <w:spacing w:after="0"/>
        <w:rPr>
          <w:rFonts w:ascii="Aptos" w:hAnsi="Aptos" w:cstheme="minorHAnsi"/>
          <w:u w:val="single"/>
        </w:rPr>
      </w:pPr>
    </w:p>
    <w:p w14:paraId="29BCE5D0" w14:textId="77777777" w:rsidR="0005506E" w:rsidRPr="00991C74" w:rsidRDefault="0005506E" w:rsidP="0005506E">
      <w:pPr>
        <w:spacing w:after="0"/>
        <w:rPr>
          <w:rFonts w:ascii="Aptos" w:hAnsi="Aptos" w:cstheme="minorHAnsi"/>
          <w:color w:val="000000" w:themeColor="text1"/>
          <w:u w:val="single"/>
        </w:rPr>
      </w:pPr>
      <w:r w:rsidRPr="00991C74">
        <w:rPr>
          <w:rFonts w:ascii="Aptos" w:hAnsi="Aptos" w:cstheme="minorHAnsi"/>
          <w:color w:val="000000" w:themeColor="text1"/>
          <w:u w:val="single"/>
        </w:rPr>
        <w:t>Roles and Responsibilities:</w:t>
      </w:r>
    </w:p>
    <w:p w14:paraId="4EC932CE" w14:textId="1F559491" w:rsidR="0005506E" w:rsidRPr="00991C74" w:rsidRDefault="0005506E" w:rsidP="0005506E">
      <w:pPr>
        <w:spacing w:after="0"/>
        <w:rPr>
          <w:rFonts w:ascii="Aptos" w:hAnsi="Aptos" w:cstheme="minorHAnsi"/>
          <w:color w:val="000000" w:themeColor="text1"/>
        </w:rPr>
      </w:pPr>
      <w:r w:rsidRPr="00991C74">
        <w:rPr>
          <w:rFonts w:ascii="Aptos" w:hAnsi="Aptos" w:cstheme="minorHAnsi"/>
          <w:color w:val="000000" w:themeColor="text1"/>
        </w:rPr>
        <w:t>A</w:t>
      </w:r>
      <w:r w:rsidR="003D0526" w:rsidRPr="00991C74">
        <w:rPr>
          <w:rFonts w:ascii="Aptos" w:hAnsi="Aptos" w:cstheme="minorHAnsi"/>
          <w:color w:val="000000" w:themeColor="text1"/>
        </w:rPr>
        <w:t xml:space="preserve">t </w:t>
      </w:r>
      <w:r w:rsidR="000749E3" w:rsidRPr="00991C74">
        <w:rPr>
          <w:rFonts w:ascii="Aptos" w:hAnsi="Aptos" w:cstheme="minorHAnsi"/>
          <w:color w:val="000000" w:themeColor="text1"/>
        </w:rPr>
        <w:t xml:space="preserve">Burrsville Infant </w:t>
      </w:r>
      <w:r w:rsidR="003D0526" w:rsidRPr="00991C74">
        <w:rPr>
          <w:rFonts w:ascii="Aptos" w:hAnsi="Aptos" w:cstheme="minorHAnsi"/>
          <w:color w:val="000000" w:themeColor="text1"/>
        </w:rPr>
        <w:t>Academy a</w:t>
      </w:r>
      <w:r w:rsidRPr="00991C74">
        <w:rPr>
          <w:rFonts w:ascii="Aptos" w:hAnsi="Aptos" w:cstheme="minorHAnsi"/>
          <w:color w:val="000000" w:themeColor="text1"/>
        </w:rPr>
        <w:t xml:space="preserve"> variety of adults work together to support children with special educational needs and disabilities. Each role has distinct responsibilities, but collaboration is key to ensuring children receive the best possible care and education. </w:t>
      </w:r>
    </w:p>
    <w:p w14:paraId="17AEE54D" w14:textId="77777777" w:rsidR="0005506E" w:rsidRPr="00991C74" w:rsidRDefault="0005506E" w:rsidP="0005506E">
      <w:pPr>
        <w:spacing w:after="0"/>
        <w:rPr>
          <w:rFonts w:ascii="Aptos" w:hAnsi="Aptos" w:cstheme="minorHAnsi"/>
          <w:color w:val="000000" w:themeColor="text1"/>
        </w:rPr>
      </w:pPr>
    </w:p>
    <w:p w14:paraId="2B9F73FF" w14:textId="77777777" w:rsidR="0005506E" w:rsidRPr="00991C74" w:rsidRDefault="0005506E" w:rsidP="0005506E">
      <w:pPr>
        <w:spacing w:after="0"/>
        <w:rPr>
          <w:rFonts w:ascii="Aptos" w:hAnsi="Aptos" w:cstheme="minorHAnsi"/>
          <w:b/>
          <w:bCs/>
          <w:color w:val="000000" w:themeColor="text1"/>
        </w:rPr>
      </w:pPr>
      <w:r w:rsidRPr="00991C74">
        <w:rPr>
          <w:rFonts w:ascii="Aptos" w:hAnsi="Aptos" w:cstheme="minorHAnsi"/>
          <w:b/>
          <w:bCs/>
          <w:color w:val="000000" w:themeColor="text1"/>
        </w:rPr>
        <w:t>Headteacher</w:t>
      </w:r>
    </w:p>
    <w:p w14:paraId="1F31B9E2" w14:textId="77777777" w:rsidR="0005506E" w:rsidRPr="00991C74" w:rsidRDefault="0005506E" w:rsidP="0005506E">
      <w:pPr>
        <w:spacing w:after="0"/>
        <w:rPr>
          <w:rFonts w:ascii="Aptos" w:hAnsi="Aptos" w:cstheme="minorHAnsi"/>
          <w:color w:val="000000" w:themeColor="text1"/>
        </w:rPr>
      </w:pPr>
      <w:r w:rsidRPr="00991C74">
        <w:rPr>
          <w:rFonts w:ascii="Aptos" w:hAnsi="Aptos" w:cstheme="minorHAnsi"/>
          <w:color w:val="000000" w:themeColor="text1"/>
        </w:rPr>
        <w:t>Oversees the entire school, including the Enhanced Provision. Ensuring:</w:t>
      </w:r>
    </w:p>
    <w:p w14:paraId="51B4C813" w14:textId="77777777" w:rsidR="0005506E" w:rsidRPr="00991C74" w:rsidRDefault="0005506E" w:rsidP="0005506E">
      <w:pPr>
        <w:pStyle w:val="ListParagraph"/>
        <w:numPr>
          <w:ilvl w:val="0"/>
          <w:numId w:val="20"/>
        </w:numPr>
        <w:spacing w:after="0" w:line="259" w:lineRule="auto"/>
        <w:rPr>
          <w:rFonts w:ascii="Aptos" w:hAnsi="Aptos" w:cstheme="minorHAnsi"/>
          <w:color w:val="000000" w:themeColor="text1"/>
        </w:rPr>
      </w:pPr>
      <w:r w:rsidRPr="00991C74">
        <w:rPr>
          <w:rFonts w:ascii="Aptos" w:hAnsi="Aptos" w:cstheme="minorHAnsi"/>
          <w:color w:val="000000" w:themeColor="text1"/>
        </w:rPr>
        <w:t>A safe, inclusive, and effective learning environments with high quality inclusive teaching for all. Access to whole school opportunities and enrichment.</w:t>
      </w:r>
    </w:p>
    <w:p w14:paraId="1F6C6ADA" w14:textId="77777777" w:rsidR="0005506E" w:rsidRPr="00991C74" w:rsidRDefault="0005506E" w:rsidP="0005506E">
      <w:pPr>
        <w:pStyle w:val="ListParagraph"/>
        <w:numPr>
          <w:ilvl w:val="0"/>
          <w:numId w:val="20"/>
        </w:numPr>
        <w:spacing w:after="0" w:line="259" w:lineRule="auto"/>
        <w:rPr>
          <w:rFonts w:ascii="Aptos" w:hAnsi="Aptos" w:cstheme="minorHAnsi"/>
          <w:color w:val="000000" w:themeColor="text1"/>
        </w:rPr>
      </w:pPr>
      <w:r w:rsidRPr="00991C74">
        <w:rPr>
          <w:rFonts w:ascii="Aptos" w:hAnsi="Aptos" w:cstheme="minorHAnsi"/>
          <w:color w:val="000000" w:themeColor="text1"/>
        </w:rPr>
        <w:t xml:space="preserve">Know what provisions the children require to remove their barriers to learning. </w:t>
      </w:r>
    </w:p>
    <w:p w14:paraId="1D4C00E5" w14:textId="77777777" w:rsidR="0005506E" w:rsidRPr="00991C74" w:rsidRDefault="0005506E" w:rsidP="0005506E">
      <w:pPr>
        <w:pStyle w:val="ListParagraph"/>
        <w:numPr>
          <w:ilvl w:val="0"/>
          <w:numId w:val="20"/>
        </w:numPr>
        <w:spacing w:after="0" w:line="259" w:lineRule="auto"/>
        <w:rPr>
          <w:rFonts w:ascii="Aptos" w:hAnsi="Aptos" w:cstheme="minorHAnsi"/>
          <w:color w:val="000000" w:themeColor="text1"/>
        </w:rPr>
      </w:pPr>
      <w:r w:rsidRPr="00991C74">
        <w:rPr>
          <w:rFonts w:ascii="Aptos" w:hAnsi="Aptos" w:cstheme="minorHAnsi"/>
          <w:color w:val="000000" w:themeColor="text1"/>
        </w:rPr>
        <w:t xml:space="preserve">Monitor and ensure provisions are place for children, including statutory EHCP outcomes and section F provision. </w:t>
      </w:r>
    </w:p>
    <w:p w14:paraId="07CB008D" w14:textId="77777777" w:rsidR="0005506E" w:rsidRPr="00991C74" w:rsidRDefault="0005506E" w:rsidP="0005506E">
      <w:pPr>
        <w:pStyle w:val="ListParagraph"/>
        <w:numPr>
          <w:ilvl w:val="0"/>
          <w:numId w:val="20"/>
        </w:numPr>
        <w:spacing w:after="0" w:line="259" w:lineRule="auto"/>
        <w:rPr>
          <w:rFonts w:ascii="Aptos" w:hAnsi="Aptos" w:cstheme="minorHAnsi"/>
          <w:color w:val="000000" w:themeColor="text1"/>
        </w:rPr>
      </w:pPr>
      <w:r w:rsidRPr="00991C74">
        <w:rPr>
          <w:rFonts w:ascii="Aptos" w:hAnsi="Aptos" w:cstheme="minorHAnsi"/>
          <w:color w:val="000000" w:themeColor="text1"/>
        </w:rPr>
        <w:t>Ensure children are progressing from their starting points and progress is evidenced.</w:t>
      </w:r>
    </w:p>
    <w:p w14:paraId="11E0CCE9" w14:textId="77777777" w:rsidR="0005506E" w:rsidRPr="00991C74" w:rsidRDefault="0005506E" w:rsidP="0005506E">
      <w:pPr>
        <w:pStyle w:val="ListParagraph"/>
        <w:numPr>
          <w:ilvl w:val="0"/>
          <w:numId w:val="20"/>
        </w:numPr>
        <w:spacing w:after="0" w:line="259" w:lineRule="auto"/>
        <w:rPr>
          <w:rFonts w:ascii="Aptos" w:hAnsi="Aptos" w:cstheme="minorHAnsi"/>
          <w:color w:val="000000" w:themeColor="text1"/>
        </w:rPr>
      </w:pPr>
      <w:r w:rsidRPr="00991C74">
        <w:rPr>
          <w:rFonts w:ascii="Aptos" w:hAnsi="Aptos" w:cstheme="minorHAnsi"/>
          <w:color w:val="000000" w:themeColor="text1"/>
        </w:rPr>
        <w:t>Enabling continuous professional learning for staff.</w:t>
      </w:r>
    </w:p>
    <w:p w14:paraId="7821B625" w14:textId="77777777" w:rsidR="0005506E" w:rsidRPr="00991C74" w:rsidRDefault="0005506E" w:rsidP="0005506E">
      <w:pPr>
        <w:spacing w:after="0"/>
        <w:rPr>
          <w:rFonts w:ascii="Aptos" w:hAnsi="Aptos" w:cstheme="minorHAnsi"/>
          <w:b/>
          <w:bCs/>
          <w:color w:val="000000" w:themeColor="text1"/>
        </w:rPr>
      </w:pPr>
    </w:p>
    <w:p w14:paraId="4055AFCA" w14:textId="77777777" w:rsidR="0005506E" w:rsidRPr="00991C74" w:rsidRDefault="0005506E" w:rsidP="0005506E">
      <w:pPr>
        <w:spacing w:after="0"/>
        <w:rPr>
          <w:rFonts w:ascii="Aptos" w:hAnsi="Aptos" w:cstheme="minorHAnsi"/>
          <w:b/>
          <w:bCs/>
          <w:color w:val="000000" w:themeColor="text1"/>
        </w:rPr>
      </w:pPr>
      <w:r w:rsidRPr="00991C74">
        <w:rPr>
          <w:rFonts w:ascii="Aptos" w:hAnsi="Aptos" w:cstheme="minorHAnsi"/>
          <w:b/>
          <w:bCs/>
          <w:color w:val="000000" w:themeColor="text1"/>
        </w:rPr>
        <w:t>SENCO</w:t>
      </w:r>
    </w:p>
    <w:p w14:paraId="3245A616" w14:textId="77777777" w:rsidR="0005506E" w:rsidRPr="00991C74" w:rsidRDefault="0005506E" w:rsidP="0005506E">
      <w:pPr>
        <w:spacing w:after="0"/>
        <w:rPr>
          <w:rFonts w:ascii="Aptos" w:hAnsi="Aptos" w:cstheme="minorHAnsi"/>
          <w:color w:val="000000" w:themeColor="text1"/>
        </w:rPr>
      </w:pPr>
      <w:r w:rsidRPr="00991C74">
        <w:rPr>
          <w:rFonts w:ascii="Aptos" w:hAnsi="Aptos" w:cstheme="minorHAnsi"/>
          <w:color w:val="000000" w:themeColor="text1"/>
        </w:rPr>
        <w:t>Coordinates support for children with SEND:</w:t>
      </w:r>
    </w:p>
    <w:p w14:paraId="35015B55" w14:textId="77777777" w:rsidR="0005506E" w:rsidRPr="00991C74" w:rsidRDefault="0005506E" w:rsidP="0005506E">
      <w:pPr>
        <w:pStyle w:val="ListParagraph"/>
        <w:numPr>
          <w:ilvl w:val="0"/>
          <w:numId w:val="21"/>
        </w:numPr>
        <w:spacing w:after="0" w:line="259" w:lineRule="auto"/>
        <w:rPr>
          <w:rFonts w:ascii="Aptos" w:hAnsi="Aptos" w:cstheme="minorHAnsi"/>
          <w:color w:val="000000" w:themeColor="text1"/>
        </w:rPr>
      </w:pPr>
      <w:r w:rsidRPr="00991C74">
        <w:rPr>
          <w:rFonts w:ascii="Aptos" w:hAnsi="Aptos" w:cstheme="minorHAnsi"/>
          <w:color w:val="000000" w:themeColor="text1"/>
        </w:rPr>
        <w:t xml:space="preserve">Oversees the Enhanced Provisions. </w:t>
      </w:r>
    </w:p>
    <w:p w14:paraId="10198E58" w14:textId="77777777" w:rsidR="0005506E" w:rsidRPr="00991C74" w:rsidRDefault="0005506E" w:rsidP="0005506E">
      <w:pPr>
        <w:pStyle w:val="ListParagraph"/>
        <w:numPr>
          <w:ilvl w:val="0"/>
          <w:numId w:val="21"/>
        </w:numPr>
        <w:spacing w:after="0" w:line="259" w:lineRule="auto"/>
        <w:rPr>
          <w:rFonts w:ascii="Aptos" w:hAnsi="Aptos" w:cstheme="minorHAnsi"/>
          <w:color w:val="000000" w:themeColor="text1"/>
        </w:rPr>
      </w:pPr>
      <w:r w:rsidRPr="00991C74">
        <w:rPr>
          <w:rFonts w:ascii="Aptos" w:hAnsi="Aptos" w:cstheme="minorHAnsi"/>
          <w:color w:val="000000" w:themeColor="text1"/>
        </w:rPr>
        <w:t>Oversight of SEND support plans and EHCPS.</w:t>
      </w:r>
    </w:p>
    <w:p w14:paraId="3F767DDE" w14:textId="7DF0B61C" w:rsidR="0005506E" w:rsidRPr="00991C74" w:rsidRDefault="0005506E" w:rsidP="0005506E">
      <w:pPr>
        <w:pStyle w:val="ListParagraph"/>
        <w:numPr>
          <w:ilvl w:val="0"/>
          <w:numId w:val="21"/>
        </w:numPr>
        <w:spacing w:after="0" w:line="259" w:lineRule="auto"/>
        <w:rPr>
          <w:rFonts w:ascii="Aptos" w:hAnsi="Aptos" w:cstheme="minorHAnsi"/>
          <w:color w:val="000000" w:themeColor="text1"/>
        </w:rPr>
      </w:pPr>
      <w:r w:rsidRPr="00991C74">
        <w:rPr>
          <w:rFonts w:ascii="Aptos" w:hAnsi="Aptos" w:cstheme="minorHAnsi"/>
          <w:color w:val="000000" w:themeColor="text1"/>
        </w:rPr>
        <w:t xml:space="preserve">Support the development of </w:t>
      </w:r>
      <w:r w:rsidR="00D06992" w:rsidRPr="00991C74">
        <w:rPr>
          <w:rFonts w:ascii="Aptos" w:hAnsi="Aptos" w:cstheme="minorHAnsi"/>
          <w:color w:val="000000" w:themeColor="text1"/>
        </w:rPr>
        <w:t>long-term</w:t>
      </w:r>
      <w:r w:rsidRPr="00991C74">
        <w:rPr>
          <w:rFonts w:ascii="Aptos" w:hAnsi="Aptos" w:cstheme="minorHAnsi"/>
          <w:color w:val="000000" w:themeColor="text1"/>
        </w:rPr>
        <w:t xml:space="preserve"> curriculums, planning, assessment and evidencing progress. </w:t>
      </w:r>
    </w:p>
    <w:p w14:paraId="3FC77475" w14:textId="77777777" w:rsidR="0005506E" w:rsidRPr="00991C74" w:rsidRDefault="0005506E" w:rsidP="0005506E">
      <w:pPr>
        <w:pStyle w:val="ListParagraph"/>
        <w:numPr>
          <w:ilvl w:val="0"/>
          <w:numId w:val="21"/>
        </w:numPr>
        <w:spacing w:after="0" w:line="259" w:lineRule="auto"/>
        <w:rPr>
          <w:rFonts w:ascii="Aptos" w:hAnsi="Aptos" w:cstheme="minorHAnsi"/>
          <w:color w:val="000000" w:themeColor="text1"/>
        </w:rPr>
      </w:pPr>
      <w:r w:rsidRPr="00991C74">
        <w:rPr>
          <w:rFonts w:ascii="Aptos" w:hAnsi="Aptos" w:cstheme="minorHAnsi"/>
          <w:color w:val="000000" w:themeColor="text1"/>
        </w:rPr>
        <w:lastRenderedPageBreak/>
        <w:t>Liaise and coordinate external agencies.</w:t>
      </w:r>
    </w:p>
    <w:p w14:paraId="61CB78EE" w14:textId="77777777" w:rsidR="0005506E" w:rsidRPr="00991C74" w:rsidRDefault="0005506E" w:rsidP="0005506E">
      <w:pPr>
        <w:pStyle w:val="ListParagraph"/>
        <w:numPr>
          <w:ilvl w:val="0"/>
          <w:numId w:val="21"/>
        </w:numPr>
        <w:spacing w:after="0" w:line="259" w:lineRule="auto"/>
        <w:rPr>
          <w:rFonts w:ascii="Aptos" w:hAnsi="Aptos" w:cstheme="minorHAnsi"/>
          <w:color w:val="000000" w:themeColor="text1"/>
        </w:rPr>
      </w:pPr>
      <w:r w:rsidRPr="00991C74">
        <w:rPr>
          <w:rFonts w:ascii="Aptos" w:hAnsi="Aptos" w:cstheme="minorHAnsi"/>
          <w:color w:val="000000" w:themeColor="text1"/>
        </w:rPr>
        <w:t>Ensure the high quality of the Enhanced Provision through monitoring.</w:t>
      </w:r>
    </w:p>
    <w:p w14:paraId="55EB26CA" w14:textId="77777777" w:rsidR="0005506E" w:rsidRPr="00991C74" w:rsidRDefault="0005506E" w:rsidP="0005506E">
      <w:pPr>
        <w:pStyle w:val="ListParagraph"/>
        <w:numPr>
          <w:ilvl w:val="0"/>
          <w:numId w:val="21"/>
        </w:numPr>
        <w:spacing w:after="0" w:line="259" w:lineRule="auto"/>
        <w:rPr>
          <w:rFonts w:ascii="Aptos" w:hAnsi="Aptos" w:cstheme="minorHAnsi"/>
          <w:color w:val="000000" w:themeColor="text1"/>
        </w:rPr>
      </w:pPr>
      <w:r w:rsidRPr="00991C74">
        <w:rPr>
          <w:rFonts w:ascii="Aptos" w:hAnsi="Aptos" w:cstheme="minorHAnsi"/>
          <w:color w:val="000000" w:themeColor="text1"/>
        </w:rPr>
        <w:t>Enabling professional learning for staff to ensure they have the skills and knowledge to support the children’s needs.</w:t>
      </w:r>
    </w:p>
    <w:p w14:paraId="393BF58A" w14:textId="77777777" w:rsidR="0005506E" w:rsidRPr="00991C74" w:rsidRDefault="0005506E" w:rsidP="0005506E">
      <w:pPr>
        <w:spacing w:after="0"/>
        <w:rPr>
          <w:rFonts w:ascii="Aptos" w:hAnsi="Aptos" w:cstheme="minorHAnsi"/>
          <w:color w:val="000000" w:themeColor="text1"/>
        </w:rPr>
      </w:pPr>
    </w:p>
    <w:p w14:paraId="4C478706" w14:textId="77777777" w:rsidR="0005506E" w:rsidRPr="00991C74" w:rsidRDefault="0005506E" w:rsidP="0005506E">
      <w:pPr>
        <w:spacing w:after="0"/>
        <w:rPr>
          <w:rFonts w:ascii="Aptos" w:hAnsi="Aptos" w:cstheme="minorHAnsi"/>
          <w:b/>
          <w:bCs/>
          <w:color w:val="000000" w:themeColor="text1"/>
        </w:rPr>
      </w:pPr>
      <w:r w:rsidRPr="00991C74">
        <w:rPr>
          <w:rFonts w:ascii="Aptos" w:hAnsi="Aptos" w:cstheme="minorHAnsi"/>
          <w:b/>
          <w:bCs/>
          <w:color w:val="000000" w:themeColor="text1"/>
        </w:rPr>
        <w:t>Room leaders / Class teachers:</w:t>
      </w:r>
    </w:p>
    <w:p w14:paraId="6F13CD7D" w14:textId="77777777" w:rsidR="0005506E" w:rsidRPr="00991C74" w:rsidRDefault="0005506E" w:rsidP="0005506E">
      <w:pPr>
        <w:spacing w:after="0"/>
        <w:rPr>
          <w:rFonts w:ascii="Aptos" w:hAnsi="Aptos" w:cstheme="minorHAnsi"/>
          <w:color w:val="000000" w:themeColor="text1"/>
        </w:rPr>
      </w:pPr>
      <w:r w:rsidRPr="00991C74">
        <w:rPr>
          <w:rFonts w:ascii="Aptos" w:hAnsi="Aptos" w:cstheme="minorHAnsi"/>
          <w:color w:val="000000" w:themeColor="text1"/>
        </w:rPr>
        <w:t>Responsible for the day-to-day teaching and learning of the Enhanced Provision:</w:t>
      </w:r>
    </w:p>
    <w:p w14:paraId="65BF2C38" w14:textId="77777777" w:rsidR="0005506E" w:rsidRPr="00991C74" w:rsidRDefault="0005506E" w:rsidP="0005506E">
      <w:pPr>
        <w:pStyle w:val="ListParagraph"/>
        <w:numPr>
          <w:ilvl w:val="0"/>
          <w:numId w:val="22"/>
        </w:numPr>
        <w:spacing w:after="0" w:line="259" w:lineRule="auto"/>
        <w:rPr>
          <w:rFonts w:ascii="Aptos" w:hAnsi="Aptos" w:cstheme="minorHAnsi"/>
          <w:sz w:val="20"/>
          <w:szCs w:val="20"/>
        </w:rPr>
      </w:pPr>
      <w:r w:rsidRPr="00991C74">
        <w:rPr>
          <w:rFonts w:ascii="Aptos" w:hAnsi="Aptos" w:cstheme="minorHAnsi"/>
          <w:color w:val="000000" w:themeColor="text1"/>
        </w:rPr>
        <w:t>Plan, deliver and review SEND support plans (IEPs – APDR process) and EHCPs tailored to each child.</w:t>
      </w:r>
    </w:p>
    <w:p w14:paraId="72104B44" w14:textId="77777777" w:rsidR="0005506E" w:rsidRPr="00991C74" w:rsidRDefault="0005506E" w:rsidP="0005506E">
      <w:pPr>
        <w:pStyle w:val="ListParagraph"/>
        <w:numPr>
          <w:ilvl w:val="0"/>
          <w:numId w:val="22"/>
        </w:numPr>
        <w:spacing w:after="0" w:line="259" w:lineRule="auto"/>
        <w:rPr>
          <w:rFonts w:ascii="Aptos" w:hAnsi="Aptos" w:cstheme="minorHAnsi"/>
          <w:sz w:val="20"/>
          <w:szCs w:val="20"/>
        </w:rPr>
      </w:pPr>
      <w:r w:rsidRPr="00991C74">
        <w:rPr>
          <w:rFonts w:ascii="Aptos" w:hAnsi="Aptos" w:cstheme="minorHAnsi"/>
          <w:color w:val="000000" w:themeColor="text1"/>
        </w:rPr>
        <w:t xml:space="preserve">Develop long term curriculums and short-term planning. </w:t>
      </w:r>
    </w:p>
    <w:p w14:paraId="76245142" w14:textId="77777777" w:rsidR="0005506E" w:rsidRPr="00991C74" w:rsidRDefault="0005506E" w:rsidP="0005506E">
      <w:pPr>
        <w:pStyle w:val="ListParagraph"/>
        <w:numPr>
          <w:ilvl w:val="0"/>
          <w:numId w:val="22"/>
        </w:numPr>
        <w:spacing w:after="0" w:line="259" w:lineRule="auto"/>
        <w:rPr>
          <w:rFonts w:ascii="Aptos" w:hAnsi="Aptos" w:cstheme="minorHAnsi"/>
          <w:color w:val="000000" w:themeColor="text1"/>
        </w:rPr>
      </w:pPr>
      <w:r w:rsidRPr="00991C74">
        <w:rPr>
          <w:rFonts w:ascii="Aptos" w:hAnsi="Aptos" w:cstheme="minorHAnsi"/>
          <w:color w:val="000000" w:themeColor="text1"/>
        </w:rPr>
        <w:t>Deliver daily teaching following the curriculum and provide provisions and adaptive/differentiated strategies to remove children’s barriers to learning.</w:t>
      </w:r>
    </w:p>
    <w:p w14:paraId="6A4E3DFF" w14:textId="77777777" w:rsidR="0005506E" w:rsidRPr="00991C74" w:rsidRDefault="0005506E" w:rsidP="0005506E">
      <w:pPr>
        <w:pStyle w:val="ListParagraph"/>
        <w:numPr>
          <w:ilvl w:val="0"/>
          <w:numId w:val="22"/>
        </w:numPr>
        <w:spacing w:after="0" w:line="259" w:lineRule="auto"/>
        <w:rPr>
          <w:rFonts w:ascii="Aptos" w:hAnsi="Aptos" w:cstheme="minorHAnsi"/>
          <w:color w:val="000000" w:themeColor="text1"/>
        </w:rPr>
      </w:pPr>
      <w:r w:rsidRPr="00991C74">
        <w:rPr>
          <w:rFonts w:ascii="Aptos" w:hAnsi="Aptos" w:cstheme="minorHAnsi"/>
          <w:color w:val="000000" w:themeColor="text1"/>
        </w:rPr>
        <w:t xml:space="preserve">Accurately and regularly assess children, evidencing their progress. </w:t>
      </w:r>
    </w:p>
    <w:p w14:paraId="56AD4490" w14:textId="77777777" w:rsidR="0005506E" w:rsidRPr="00991C74" w:rsidRDefault="0005506E" w:rsidP="0005506E">
      <w:pPr>
        <w:pStyle w:val="ListParagraph"/>
        <w:numPr>
          <w:ilvl w:val="0"/>
          <w:numId w:val="22"/>
        </w:numPr>
        <w:spacing w:after="0" w:line="259" w:lineRule="auto"/>
        <w:rPr>
          <w:rFonts w:ascii="Aptos" w:hAnsi="Aptos" w:cstheme="minorHAnsi"/>
          <w:color w:val="000000" w:themeColor="text1"/>
        </w:rPr>
      </w:pPr>
      <w:r w:rsidRPr="00991C74">
        <w:rPr>
          <w:rFonts w:ascii="Aptos" w:hAnsi="Aptos" w:cstheme="minorHAnsi"/>
          <w:color w:val="000000" w:themeColor="text1"/>
        </w:rPr>
        <w:t>Collaborate with class teachers, external professionals, SENCo, leadership team, teaching assistants, and families to support each child’s holistic development.</w:t>
      </w:r>
    </w:p>
    <w:p w14:paraId="502C3BDA" w14:textId="77777777" w:rsidR="0005506E" w:rsidRPr="00991C74" w:rsidRDefault="0005506E" w:rsidP="0005506E">
      <w:pPr>
        <w:pStyle w:val="ListParagraph"/>
        <w:numPr>
          <w:ilvl w:val="0"/>
          <w:numId w:val="22"/>
        </w:numPr>
        <w:spacing w:after="0" w:line="259" w:lineRule="auto"/>
        <w:rPr>
          <w:rFonts w:ascii="Aptos" w:hAnsi="Aptos" w:cstheme="minorHAnsi"/>
          <w:color w:val="000000" w:themeColor="text1"/>
        </w:rPr>
      </w:pPr>
      <w:r w:rsidRPr="00991C74">
        <w:rPr>
          <w:rFonts w:ascii="Aptos" w:hAnsi="Aptos" w:cstheme="minorHAnsi"/>
          <w:color w:val="000000" w:themeColor="text1"/>
        </w:rPr>
        <w:t xml:space="preserve">Class teachers are responsible and accountable for the overall progress and development of the children in their class (even if they are not leading the everyday teaching of the child within the Enhanced Provision) including where children access support from teaching assistants or specialist staff. </w:t>
      </w:r>
    </w:p>
    <w:p w14:paraId="4C00F77B" w14:textId="77777777" w:rsidR="0005506E" w:rsidRPr="00991C74" w:rsidRDefault="0005506E" w:rsidP="0005506E">
      <w:pPr>
        <w:spacing w:after="0"/>
        <w:rPr>
          <w:rFonts w:ascii="Aptos" w:hAnsi="Aptos" w:cstheme="minorHAnsi"/>
          <w:color w:val="000000" w:themeColor="text1"/>
          <w:highlight w:val="cyan"/>
        </w:rPr>
      </w:pPr>
    </w:p>
    <w:p w14:paraId="5C2308FE" w14:textId="77777777" w:rsidR="0005506E" w:rsidRPr="00991C74" w:rsidRDefault="0005506E" w:rsidP="0005506E">
      <w:pPr>
        <w:spacing w:after="0"/>
        <w:rPr>
          <w:rFonts w:ascii="Aptos" w:hAnsi="Aptos" w:cstheme="minorHAnsi"/>
          <w:b/>
          <w:bCs/>
          <w:color w:val="000000" w:themeColor="text1"/>
        </w:rPr>
      </w:pPr>
      <w:r w:rsidRPr="00991C74">
        <w:rPr>
          <w:rFonts w:ascii="Aptos" w:hAnsi="Aptos" w:cstheme="minorHAnsi"/>
          <w:b/>
          <w:bCs/>
          <w:color w:val="000000" w:themeColor="text1"/>
        </w:rPr>
        <w:t>Learning Support Assistants:</w:t>
      </w:r>
    </w:p>
    <w:p w14:paraId="471CD3E9" w14:textId="77777777" w:rsidR="0005506E" w:rsidRPr="00991C74" w:rsidRDefault="0005506E" w:rsidP="0005506E">
      <w:pPr>
        <w:spacing w:after="0"/>
        <w:rPr>
          <w:rFonts w:ascii="Aptos" w:hAnsi="Aptos" w:cstheme="minorHAnsi"/>
          <w:color w:val="000000" w:themeColor="text1"/>
        </w:rPr>
      </w:pPr>
      <w:r w:rsidRPr="00991C74">
        <w:rPr>
          <w:rFonts w:ascii="Aptos" w:hAnsi="Aptos" w:cstheme="minorHAnsi"/>
          <w:color w:val="000000" w:themeColor="text1"/>
        </w:rPr>
        <w:t>Supporting teaching and provision with specialised training:</w:t>
      </w:r>
    </w:p>
    <w:p w14:paraId="37FA711B" w14:textId="77777777" w:rsidR="0005506E" w:rsidRPr="00991C74" w:rsidRDefault="0005506E" w:rsidP="0005506E">
      <w:pPr>
        <w:pStyle w:val="ListParagraph"/>
        <w:numPr>
          <w:ilvl w:val="0"/>
          <w:numId w:val="23"/>
        </w:numPr>
        <w:spacing w:after="0" w:line="259" w:lineRule="auto"/>
        <w:rPr>
          <w:rFonts w:ascii="Aptos" w:hAnsi="Aptos" w:cstheme="minorHAnsi"/>
          <w:color w:val="000000" w:themeColor="text1"/>
        </w:rPr>
      </w:pPr>
      <w:r w:rsidRPr="00991C74">
        <w:rPr>
          <w:rFonts w:ascii="Aptos" w:hAnsi="Aptos" w:cstheme="minorHAnsi"/>
          <w:color w:val="000000" w:themeColor="text1"/>
        </w:rPr>
        <w:t>Provide one-on-one or small group support.</w:t>
      </w:r>
    </w:p>
    <w:p w14:paraId="1DD1DC06" w14:textId="77777777" w:rsidR="0005506E" w:rsidRPr="00991C74" w:rsidRDefault="0005506E" w:rsidP="0005506E">
      <w:pPr>
        <w:pStyle w:val="ListParagraph"/>
        <w:numPr>
          <w:ilvl w:val="0"/>
          <w:numId w:val="23"/>
        </w:numPr>
        <w:spacing w:after="0" w:line="259" w:lineRule="auto"/>
        <w:rPr>
          <w:rFonts w:ascii="Aptos" w:hAnsi="Aptos" w:cstheme="minorHAnsi"/>
          <w:color w:val="000000" w:themeColor="text1"/>
        </w:rPr>
      </w:pPr>
      <w:r w:rsidRPr="00991C74">
        <w:rPr>
          <w:rFonts w:ascii="Aptos" w:hAnsi="Aptos" w:cstheme="minorHAnsi"/>
          <w:color w:val="000000" w:themeColor="text1"/>
        </w:rPr>
        <w:t>Assist with classroom management and help implement children’s SEND support plans and EHCPs.</w:t>
      </w:r>
    </w:p>
    <w:p w14:paraId="16F28309" w14:textId="77777777" w:rsidR="0005506E" w:rsidRPr="00991C74" w:rsidRDefault="0005506E" w:rsidP="0005506E">
      <w:pPr>
        <w:pStyle w:val="ListParagraph"/>
        <w:numPr>
          <w:ilvl w:val="0"/>
          <w:numId w:val="23"/>
        </w:numPr>
        <w:spacing w:after="0" w:line="259" w:lineRule="auto"/>
        <w:rPr>
          <w:rFonts w:ascii="Aptos" w:hAnsi="Aptos" w:cstheme="minorHAnsi"/>
          <w:color w:val="000000" w:themeColor="text1"/>
        </w:rPr>
      </w:pPr>
      <w:r w:rsidRPr="00991C74">
        <w:rPr>
          <w:rFonts w:ascii="Aptos" w:hAnsi="Aptos" w:cstheme="minorHAnsi"/>
          <w:color w:val="000000" w:themeColor="text1"/>
        </w:rPr>
        <w:t>Support children with personal care needs, such as feeding or toileting, if required.</w:t>
      </w:r>
    </w:p>
    <w:p w14:paraId="7099B43A" w14:textId="77777777" w:rsidR="0005506E" w:rsidRPr="00991C74" w:rsidRDefault="0005506E" w:rsidP="0005506E">
      <w:pPr>
        <w:pStyle w:val="ListParagraph"/>
        <w:numPr>
          <w:ilvl w:val="0"/>
          <w:numId w:val="23"/>
        </w:numPr>
        <w:spacing w:after="0" w:line="259" w:lineRule="auto"/>
        <w:rPr>
          <w:rFonts w:ascii="Aptos" w:hAnsi="Aptos" w:cstheme="minorHAnsi"/>
          <w:color w:val="000000" w:themeColor="text1"/>
        </w:rPr>
      </w:pPr>
      <w:r w:rsidRPr="00991C74">
        <w:rPr>
          <w:rFonts w:ascii="Aptos" w:hAnsi="Aptos" w:cstheme="minorHAnsi"/>
          <w:color w:val="000000" w:themeColor="text1"/>
        </w:rPr>
        <w:t>Monitor and report on child’s progress to their class teacher and room lead.</w:t>
      </w:r>
    </w:p>
    <w:p w14:paraId="53A40B9B" w14:textId="77777777" w:rsidR="0005506E" w:rsidRPr="00991C74" w:rsidRDefault="0005506E" w:rsidP="0005506E">
      <w:pPr>
        <w:spacing w:after="0"/>
        <w:rPr>
          <w:rFonts w:ascii="Aptos" w:hAnsi="Aptos" w:cstheme="minorHAnsi"/>
          <w:color w:val="000000" w:themeColor="text1"/>
          <w:highlight w:val="cyan"/>
        </w:rPr>
      </w:pPr>
    </w:p>
    <w:p w14:paraId="575E20EF" w14:textId="77777777" w:rsidR="0005506E" w:rsidRPr="00991C74" w:rsidRDefault="0005506E" w:rsidP="0005506E">
      <w:pPr>
        <w:spacing w:after="0"/>
        <w:rPr>
          <w:rFonts w:ascii="Aptos" w:hAnsi="Aptos" w:cstheme="minorHAnsi"/>
          <w:b/>
          <w:bCs/>
          <w:color w:val="000000" w:themeColor="text1"/>
        </w:rPr>
      </w:pPr>
      <w:r w:rsidRPr="00991C74">
        <w:rPr>
          <w:rFonts w:ascii="Aptos" w:hAnsi="Aptos" w:cstheme="minorHAnsi"/>
          <w:b/>
          <w:bCs/>
          <w:color w:val="000000" w:themeColor="text1"/>
        </w:rPr>
        <w:t xml:space="preserve">Parental involvement: </w:t>
      </w:r>
    </w:p>
    <w:p w14:paraId="512252AE" w14:textId="77777777" w:rsidR="0005506E" w:rsidRPr="00991C74" w:rsidRDefault="0005506E" w:rsidP="0005506E">
      <w:pPr>
        <w:spacing w:after="0"/>
        <w:rPr>
          <w:rFonts w:ascii="Aptos" w:hAnsi="Aptos" w:cstheme="minorHAnsi"/>
          <w:color w:val="000000" w:themeColor="text1"/>
        </w:rPr>
      </w:pPr>
      <w:r w:rsidRPr="00991C74">
        <w:rPr>
          <w:rFonts w:ascii="Aptos" w:hAnsi="Aptos" w:cstheme="minorHAnsi"/>
          <w:color w:val="000000" w:themeColor="text1"/>
        </w:rPr>
        <w:t xml:space="preserve">Parental engagement in special education promotes positive child outcomes, parent-school relationships and a collaborative approach are crucial to meeting the child’s needs: </w:t>
      </w:r>
    </w:p>
    <w:p w14:paraId="2CCABF98" w14:textId="77777777" w:rsidR="0005506E" w:rsidRPr="00991C74" w:rsidRDefault="0005506E" w:rsidP="0005506E">
      <w:pPr>
        <w:pStyle w:val="ListParagraph"/>
        <w:numPr>
          <w:ilvl w:val="0"/>
          <w:numId w:val="24"/>
        </w:numPr>
        <w:spacing w:after="0" w:line="259" w:lineRule="auto"/>
        <w:rPr>
          <w:rFonts w:ascii="Aptos" w:hAnsi="Aptos" w:cstheme="minorHAnsi"/>
          <w:color w:val="000000" w:themeColor="text1"/>
        </w:rPr>
      </w:pPr>
      <w:r w:rsidRPr="00991C74">
        <w:rPr>
          <w:rFonts w:ascii="Aptos" w:hAnsi="Aptos" w:cstheme="minorHAnsi"/>
          <w:color w:val="000000" w:themeColor="text1"/>
        </w:rPr>
        <w:t>Parents or carers should be fully involved in decisions about their child’s support and what they want them to achieve.</w:t>
      </w:r>
    </w:p>
    <w:p w14:paraId="7924F0A6" w14:textId="77777777" w:rsidR="0005506E" w:rsidRPr="00991C74" w:rsidRDefault="0005506E" w:rsidP="0005506E">
      <w:pPr>
        <w:pStyle w:val="ListParagraph"/>
        <w:numPr>
          <w:ilvl w:val="0"/>
          <w:numId w:val="24"/>
        </w:numPr>
        <w:spacing w:after="0" w:line="259" w:lineRule="auto"/>
        <w:rPr>
          <w:rFonts w:ascii="Aptos" w:hAnsi="Aptos" w:cstheme="minorHAnsi"/>
          <w:color w:val="000000" w:themeColor="text1"/>
        </w:rPr>
      </w:pPr>
      <w:r w:rsidRPr="00991C74">
        <w:rPr>
          <w:rFonts w:ascii="Aptos" w:hAnsi="Aptos" w:cstheme="minorHAnsi"/>
          <w:color w:val="000000" w:themeColor="text1"/>
        </w:rPr>
        <w:t>Work closely with teachers, SENCOs, and external agencies to share insights about their child’s strengths, challenges, and progress.</w:t>
      </w:r>
    </w:p>
    <w:p w14:paraId="1931069F" w14:textId="77777777" w:rsidR="0005506E" w:rsidRPr="00991C74" w:rsidRDefault="0005506E" w:rsidP="0005506E">
      <w:pPr>
        <w:pStyle w:val="ListParagraph"/>
        <w:numPr>
          <w:ilvl w:val="0"/>
          <w:numId w:val="24"/>
        </w:numPr>
        <w:spacing w:after="0" w:line="259" w:lineRule="auto"/>
        <w:rPr>
          <w:rFonts w:ascii="Aptos" w:hAnsi="Aptos" w:cstheme="minorHAnsi"/>
          <w:color w:val="000000" w:themeColor="text1"/>
        </w:rPr>
      </w:pPr>
      <w:r w:rsidRPr="00991C74">
        <w:rPr>
          <w:rFonts w:ascii="Aptos" w:hAnsi="Aptos" w:cstheme="minorHAnsi"/>
          <w:color w:val="000000" w:themeColor="text1"/>
        </w:rPr>
        <w:t>Attend parent-teacher meetings, reviews, and school events.</w:t>
      </w:r>
    </w:p>
    <w:p w14:paraId="08D7AE0C" w14:textId="77777777" w:rsidR="0005506E" w:rsidRPr="00991C74" w:rsidRDefault="0005506E" w:rsidP="0005506E">
      <w:pPr>
        <w:pStyle w:val="ListParagraph"/>
        <w:numPr>
          <w:ilvl w:val="0"/>
          <w:numId w:val="24"/>
        </w:numPr>
        <w:spacing w:after="0" w:line="259" w:lineRule="auto"/>
        <w:rPr>
          <w:rFonts w:ascii="Aptos" w:hAnsi="Aptos" w:cstheme="minorHAnsi"/>
          <w:color w:val="000000" w:themeColor="text1"/>
        </w:rPr>
      </w:pPr>
      <w:r w:rsidRPr="00991C74">
        <w:rPr>
          <w:rFonts w:ascii="Aptos" w:hAnsi="Aptos" w:cstheme="minorHAnsi"/>
          <w:color w:val="000000" w:themeColor="text1"/>
        </w:rPr>
        <w:t>Support the implementation of strategies at home that are used in school.</w:t>
      </w:r>
    </w:p>
    <w:p w14:paraId="553CC33F" w14:textId="77777777" w:rsidR="0005506E" w:rsidRPr="00991C74" w:rsidRDefault="0005506E" w:rsidP="0005506E">
      <w:pPr>
        <w:spacing w:after="0"/>
        <w:rPr>
          <w:rFonts w:ascii="Aptos" w:hAnsi="Aptos" w:cstheme="minorHAnsi"/>
          <w:color w:val="000000" w:themeColor="text1"/>
        </w:rPr>
      </w:pPr>
    </w:p>
    <w:p w14:paraId="171B2D44" w14:textId="77777777" w:rsidR="0005506E" w:rsidRPr="00991C74" w:rsidRDefault="0005506E" w:rsidP="0005506E">
      <w:pPr>
        <w:spacing w:after="0"/>
        <w:rPr>
          <w:rFonts w:ascii="Aptos" w:hAnsi="Aptos" w:cstheme="minorHAnsi"/>
          <w:color w:val="000000" w:themeColor="text1"/>
        </w:rPr>
      </w:pPr>
      <w:r w:rsidRPr="00991C74">
        <w:rPr>
          <w:rFonts w:ascii="Aptos" w:hAnsi="Aptos" w:cstheme="minorHAnsi"/>
          <w:b/>
          <w:bCs/>
          <w:color w:val="000000" w:themeColor="text1"/>
        </w:rPr>
        <w:t>Working with Local Authorities</w:t>
      </w:r>
    </w:p>
    <w:p w14:paraId="08A45A54" w14:textId="77777777" w:rsidR="0005506E" w:rsidRPr="00991C74" w:rsidRDefault="0005506E" w:rsidP="0005506E">
      <w:pPr>
        <w:pStyle w:val="ListParagraph"/>
        <w:numPr>
          <w:ilvl w:val="0"/>
          <w:numId w:val="25"/>
        </w:numPr>
        <w:spacing w:after="0" w:line="259" w:lineRule="auto"/>
        <w:rPr>
          <w:rFonts w:ascii="Aptos" w:hAnsi="Aptos" w:cstheme="minorHAnsi"/>
          <w:color w:val="000000" w:themeColor="text1"/>
        </w:rPr>
      </w:pPr>
      <w:r w:rsidRPr="00991C74">
        <w:rPr>
          <w:rFonts w:ascii="Aptos" w:hAnsi="Aptos" w:cstheme="minorHAnsi"/>
          <w:color w:val="000000" w:themeColor="text1"/>
        </w:rPr>
        <w:t>Advice and support should be sought for individual children from external agencies available in the local area.</w:t>
      </w:r>
    </w:p>
    <w:p w14:paraId="242A0D14" w14:textId="77777777" w:rsidR="0005506E" w:rsidRPr="00991C74" w:rsidRDefault="0005506E" w:rsidP="0005506E">
      <w:pPr>
        <w:pStyle w:val="ListParagraph"/>
        <w:numPr>
          <w:ilvl w:val="0"/>
          <w:numId w:val="25"/>
        </w:numPr>
        <w:spacing w:after="0" w:line="259" w:lineRule="auto"/>
        <w:rPr>
          <w:rFonts w:ascii="Aptos" w:hAnsi="Aptos" w:cstheme="minorHAnsi"/>
          <w:color w:val="000000" w:themeColor="text1"/>
        </w:rPr>
      </w:pPr>
      <w:r w:rsidRPr="00991C74">
        <w:rPr>
          <w:rFonts w:ascii="Aptos" w:hAnsi="Aptos" w:cstheme="minorHAnsi"/>
          <w:color w:val="000000" w:themeColor="text1"/>
        </w:rPr>
        <w:t>Attendance at local area networking.</w:t>
      </w:r>
    </w:p>
    <w:p w14:paraId="7C447375" w14:textId="77777777" w:rsidR="0005506E" w:rsidRPr="00991C74" w:rsidRDefault="0005506E" w:rsidP="0005506E">
      <w:pPr>
        <w:pStyle w:val="ListParagraph"/>
        <w:numPr>
          <w:ilvl w:val="0"/>
          <w:numId w:val="25"/>
        </w:numPr>
        <w:spacing w:after="0" w:line="259" w:lineRule="auto"/>
        <w:rPr>
          <w:rFonts w:ascii="Aptos" w:hAnsi="Aptos" w:cstheme="minorHAnsi"/>
          <w:color w:val="000000" w:themeColor="text1"/>
        </w:rPr>
      </w:pPr>
      <w:r w:rsidRPr="00991C74">
        <w:rPr>
          <w:rFonts w:ascii="Aptos" w:hAnsi="Aptos" w:cstheme="minorHAnsi"/>
          <w:color w:val="000000" w:themeColor="text1"/>
        </w:rPr>
        <w:t>Fully engage is working together with the Local Authority to support SEND children and their families, especially for statutory processes.</w:t>
      </w:r>
    </w:p>
    <w:p w14:paraId="690E3C5F" w14:textId="77777777" w:rsidR="0005506E" w:rsidRPr="00991C74" w:rsidRDefault="0005506E" w:rsidP="0005506E">
      <w:pPr>
        <w:pStyle w:val="ListParagraph"/>
        <w:numPr>
          <w:ilvl w:val="0"/>
          <w:numId w:val="25"/>
        </w:numPr>
        <w:spacing w:after="0" w:line="259" w:lineRule="auto"/>
        <w:rPr>
          <w:rFonts w:ascii="Aptos" w:hAnsi="Aptos" w:cstheme="minorHAnsi"/>
          <w:color w:val="000000" w:themeColor="text1"/>
        </w:rPr>
      </w:pPr>
      <w:r w:rsidRPr="00991C74">
        <w:rPr>
          <w:rFonts w:ascii="Aptos" w:hAnsi="Aptos" w:cstheme="minorHAnsi"/>
          <w:color w:val="000000" w:themeColor="text1"/>
        </w:rPr>
        <w:t>Form networks with local specialist schools and schools with SEND resources base or Enhanced Provisions to support continuous improvement of your Enhanced Provision.</w:t>
      </w:r>
    </w:p>
    <w:p w14:paraId="2AA8D33F" w14:textId="77777777" w:rsidR="0005506E" w:rsidRPr="00991C74" w:rsidRDefault="0005506E" w:rsidP="008A744F">
      <w:pPr>
        <w:spacing w:after="0"/>
        <w:rPr>
          <w:rFonts w:ascii="Aptos" w:hAnsi="Aptos" w:cstheme="minorHAnsi"/>
          <w:u w:val="single"/>
        </w:rPr>
      </w:pPr>
    </w:p>
    <w:p w14:paraId="664CA10D" w14:textId="77777777" w:rsidR="0005506E" w:rsidRPr="00991C74" w:rsidRDefault="0005506E" w:rsidP="008A744F">
      <w:pPr>
        <w:spacing w:after="0"/>
        <w:rPr>
          <w:rFonts w:ascii="Aptos" w:hAnsi="Aptos" w:cstheme="minorHAnsi"/>
          <w:u w:val="single"/>
        </w:rPr>
      </w:pPr>
    </w:p>
    <w:p w14:paraId="5C69A7B0" w14:textId="3C473EA5" w:rsidR="00326C9F" w:rsidRPr="00DC1939" w:rsidRDefault="00C82D8F" w:rsidP="008A744F">
      <w:pPr>
        <w:spacing w:after="0"/>
        <w:rPr>
          <w:rFonts w:ascii="Aptos" w:hAnsi="Aptos" w:cstheme="minorHAnsi"/>
          <w:u w:val="single"/>
        </w:rPr>
      </w:pPr>
      <w:r w:rsidRPr="00991C74">
        <w:rPr>
          <w:rFonts w:ascii="Aptos" w:hAnsi="Aptos" w:cstheme="minorHAnsi"/>
          <w:noProof/>
        </w:rPr>
        <mc:AlternateContent>
          <mc:Choice Requires="wps">
            <w:drawing>
              <wp:anchor distT="45720" distB="45720" distL="114300" distR="114300" simplePos="0" relativeHeight="251726848" behindDoc="0" locked="0" layoutInCell="1" allowOverlap="1" wp14:anchorId="32B1034C" wp14:editId="3628FBC3">
                <wp:simplePos x="0" y="0"/>
                <wp:positionH relativeFrom="margin">
                  <wp:posOffset>-184150</wp:posOffset>
                </wp:positionH>
                <wp:positionV relativeFrom="paragraph">
                  <wp:posOffset>4216400</wp:posOffset>
                </wp:positionV>
                <wp:extent cx="6165850" cy="4083050"/>
                <wp:effectExtent l="0" t="0" r="25400" b="12700"/>
                <wp:wrapSquare wrapText="bothSides"/>
                <wp:docPr id="8666922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5850" cy="4083050"/>
                        </a:xfrm>
                        <a:prstGeom prst="rect">
                          <a:avLst/>
                        </a:prstGeom>
                        <a:solidFill>
                          <a:srgbClr val="FFFFFF"/>
                        </a:solidFill>
                        <a:ln w="9525">
                          <a:solidFill>
                            <a:srgbClr val="000000"/>
                          </a:solidFill>
                          <a:miter lim="800000"/>
                          <a:headEnd/>
                          <a:tailEnd/>
                        </a:ln>
                      </wps:spPr>
                      <wps:txbx>
                        <w:txbxContent>
                          <w:p w14:paraId="16C91C75" w14:textId="1BB94A06" w:rsidR="000E2303" w:rsidRPr="00DC1939" w:rsidRDefault="000E2303" w:rsidP="000E2303">
                            <w:pPr>
                              <w:rPr>
                                <w:b/>
                                <w:bCs/>
                              </w:rPr>
                            </w:pPr>
                            <w:r w:rsidRPr="00DC1939">
                              <w:rPr>
                                <w:b/>
                                <w:bCs/>
                              </w:rPr>
                              <w:t xml:space="preserve">Rationale for </w:t>
                            </w:r>
                            <w:r w:rsidR="00F757FA" w:rsidRPr="00DC1939">
                              <w:rPr>
                                <w:b/>
                                <w:bCs/>
                              </w:rPr>
                              <w:t>Cherry Class:</w:t>
                            </w:r>
                          </w:p>
                          <w:p w14:paraId="087DB63B" w14:textId="1186EC66" w:rsidR="00F757FA" w:rsidRPr="00F757FA" w:rsidRDefault="00F757FA" w:rsidP="00F757FA">
                            <w:r w:rsidRPr="00F757FA">
                              <w:t>Cherry Class has been created as a specialist provision within Burrsville Infant Academy to meet the needs of pupils with the highest levels of S</w:t>
                            </w:r>
                            <w:r w:rsidR="00CB30C0">
                              <w:t xml:space="preserve">pecial </w:t>
                            </w:r>
                            <w:r w:rsidRPr="00F757FA">
                              <w:t>E</w:t>
                            </w:r>
                            <w:r w:rsidR="00CB30C0">
                              <w:t xml:space="preserve">ducational </w:t>
                            </w:r>
                            <w:r w:rsidRPr="00F757FA">
                              <w:t>N</w:t>
                            </w:r>
                            <w:r w:rsidR="00CB30C0">
                              <w:t>eeds</w:t>
                            </w:r>
                            <w:r w:rsidRPr="00F757FA">
                              <w:t>—children who cannot access a mainstream classroom without significant adaptations. Some require a bespoke and highly personalised curriculum, low</w:t>
                            </w:r>
                            <w:r w:rsidRPr="00F757FA">
                              <w:noBreakHyphen/>
                              <w:t>stimulating learning environments, or targeted interventions far beyond what can be delivered in their mainstream class. This provision mirrors the structure and support of a specialist setting, ensuring that children awaiting specialist school placements receive appropriate, meaningful support immediately.</w:t>
                            </w:r>
                          </w:p>
                          <w:p w14:paraId="59C4A8AF" w14:textId="77777777" w:rsidR="00F757FA" w:rsidRPr="00F757FA" w:rsidRDefault="00F757FA" w:rsidP="00F757FA">
                            <w:r w:rsidRPr="00F757FA">
                              <w:t>The provision has been established in response to the growing SEND needs within mainstream schools, recognising that not all children can be effectively supported in a standard classroom environment. Cherry Class embodies the school’s core values—resilience, kindness, respect, aspire and engage—and focuses on each child’s strengths, helping them build confidence and achieve their full potential. It also allows pupils to learn alongside peers who share similar experiences, creating a supportive and understanding community.</w:t>
                            </w:r>
                          </w:p>
                          <w:p w14:paraId="688824B4" w14:textId="2D2D88FF" w:rsidR="00F757FA" w:rsidRPr="00F757FA" w:rsidRDefault="00F757FA" w:rsidP="00F757FA">
                            <w:r w:rsidRPr="00F757FA">
                              <w:t xml:space="preserve">Cherry Class offers a flexible model: for some children, it provides a temporary, nurturing space that helps them develop the skills needed to return to their mainstream classroom full-time; for others, it functions as a shared placement to support gradual inclusion. For a small number, Cherry Class serves as their full-time educational base, ensuring they can successfully begin their academic journey while waiting for the </w:t>
                            </w:r>
                            <w:r w:rsidR="00326C9F">
                              <w:t>most appropriate</w:t>
                            </w:r>
                            <w:r w:rsidRPr="00F757FA">
                              <w:t xml:space="preserve"> long-term </w:t>
                            </w:r>
                            <w:r w:rsidR="007B200D">
                              <w:t>provision</w:t>
                            </w:r>
                            <w:r w:rsidRPr="00F757FA">
                              <w:t>.</w:t>
                            </w:r>
                          </w:p>
                          <w:p w14:paraId="3CF78A87" w14:textId="77777777" w:rsidR="00F757FA" w:rsidRDefault="00F757FA" w:rsidP="000E230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B1034C" id="_x0000_s1027" type="#_x0000_t202" style="position:absolute;margin-left:-14.5pt;margin-top:332pt;width:485.5pt;height:321.5pt;z-index:2517268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">
                <v:textbox>
                  <w:txbxContent>
                    <w:p w14:paraId="16C91C75" w14:textId="1BB94A06" w:rsidR="000E2303" w:rsidRPr="00DC1939" w:rsidRDefault="000E2303" w:rsidP="000E2303">
                      <w:pPr>
                        <w:rPr>
                          <w:b/>
                          <w:bCs/>
                        </w:rPr>
                      </w:pPr>
                      <w:r w:rsidRPr="00DC1939">
                        <w:rPr>
                          <w:b/>
                          <w:bCs/>
                        </w:rPr>
                        <w:t xml:space="preserve">Rationale for </w:t>
                      </w:r>
                      <w:r w:rsidR="00F757FA" w:rsidRPr="00DC1939">
                        <w:rPr>
                          <w:b/>
                          <w:bCs/>
                        </w:rPr>
                        <w:t>Cherry Class:</w:t>
                      </w:r>
                    </w:p>
                    <w:p w14:paraId="087DB63B" w14:textId="1186EC66" w:rsidR="00F757FA" w:rsidRPr="00F757FA" w:rsidRDefault="00F757FA" w:rsidP="00F757FA">
                      <w:r w:rsidRPr="00F757FA">
                        <w:t>Cherry Class has been created as a specialist provision within Burrsville Infant Academy to meet the needs of pupils with the highest levels of S</w:t>
                      </w:r>
                      <w:r w:rsidR="00CB30C0">
                        <w:t xml:space="preserve">pecial </w:t>
                      </w:r>
                      <w:r w:rsidRPr="00F757FA">
                        <w:t>E</w:t>
                      </w:r>
                      <w:r w:rsidR="00CB30C0">
                        <w:t xml:space="preserve">ducational </w:t>
                      </w:r>
                      <w:r w:rsidRPr="00F757FA">
                        <w:t>N</w:t>
                      </w:r>
                      <w:r w:rsidR="00CB30C0">
                        <w:t>eeds</w:t>
                      </w:r>
                      <w:r w:rsidRPr="00F757FA">
                        <w:t>—children who cannot access a mainstream classroom without significant adaptations. Some require a bespoke and highly personalised curriculum, low</w:t>
                      </w:r>
                      <w:r w:rsidRPr="00F757FA">
                        <w:noBreakHyphen/>
                        <w:t>stimulating learning environments, or targeted interventions far beyond what can be delivered in their mainstream class. This provision mirrors the structure and support of a specialist setting, ensuring that children awaiting specialist school placements receive appropriate, meaningful support immediately.</w:t>
                      </w:r>
                    </w:p>
                    <w:p w14:paraId="59C4A8AF" w14:textId="77777777" w:rsidR="00F757FA" w:rsidRPr="00F757FA" w:rsidRDefault="00F757FA" w:rsidP="00F757FA">
                      <w:r w:rsidRPr="00F757FA">
                        <w:t>The provision has been established in response to the growing SEND needs within mainstream schools, recognising that not all children can be effectively supported in a standard classroom environment. Cherry Class embodies the school’s core values—resilience, kindness, respect, aspire and engage—and focuses on each child’s strengths, helping them build confidence and achieve their full potential. It also allows pupils to learn alongside peers who share similar experiences, creating a supportive and understanding community.</w:t>
                      </w:r>
                    </w:p>
                    <w:p w14:paraId="688824B4" w14:textId="2D2D88FF" w:rsidR="00F757FA" w:rsidRPr="00F757FA" w:rsidRDefault="00F757FA" w:rsidP="00F757FA">
                      <w:r w:rsidRPr="00F757FA">
                        <w:t xml:space="preserve">Cherry Class offers a flexible model: for some children, it provides a temporary, nurturing space that helps them develop the skills needed to return to their mainstream classroom full-time; for others, it functions as a shared placement to support gradual inclusion. For a small number, Cherry Class serves as their full-time educational base, ensuring they can successfully begin their academic journey while waiting for the </w:t>
                      </w:r>
                      <w:r w:rsidR="00326C9F">
                        <w:t>most appropriate</w:t>
                      </w:r>
                      <w:r w:rsidRPr="00F757FA">
                        <w:t xml:space="preserve"> long-term </w:t>
                      </w:r>
                      <w:r w:rsidR="007B200D">
                        <w:t>provision</w:t>
                      </w:r>
                      <w:r w:rsidRPr="00F757FA">
                        <w:t>.</w:t>
                      </w:r>
                    </w:p>
                    <w:p w14:paraId="3CF78A87" w14:textId="77777777" w:rsidR="00F757FA" w:rsidRDefault="00F757FA" w:rsidP="000E2303"/>
                  </w:txbxContent>
                </v:textbox>
                <w10:wrap type="square" anchorx="margin"/>
              </v:shape>
            </w:pict>
          </mc:Fallback>
        </mc:AlternateContent>
      </w:r>
      <w:r w:rsidR="000E2E1C" w:rsidRPr="00991C74">
        <w:rPr>
          <w:rFonts w:ascii="Aptos" w:hAnsi="Aptos" w:cstheme="minorHAnsi"/>
          <w:u w:val="single"/>
        </w:rPr>
        <w:t>Vision Statement and Rationale</w:t>
      </w:r>
      <w:r w:rsidR="000E2303" w:rsidRPr="00991C74">
        <w:rPr>
          <w:rFonts w:ascii="Aptos" w:hAnsi="Aptos" w:cstheme="minorHAnsi"/>
          <w:noProof/>
        </w:rPr>
        <mc:AlternateContent>
          <mc:Choice Requires="wps">
            <w:drawing>
              <wp:anchor distT="45720" distB="45720" distL="114300" distR="114300" simplePos="0" relativeHeight="251724800" behindDoc="0" locked="0" layoutInCell="1" allowOverlap="1" wp14:anchorId="56D031A7" wp14:editId="14DDB231">
                <wp:simplePos x="0" y="0"/>
                <wp:positionH relativeFrom="column">
                  <wp:posOffset>-190500</wp:posOffset>
                </wp:positionH>
                <wp:positionV relativeFrom="paragraph">
                  <wp:posOffset>327025</wp:posOffset>
                </wp:positionV>
                <wp:extent cx="6165850" cy="3689350"/>
                <wp:effectExtent l="0" t="0" r="25400" b="25400"/>
                <wp:wrapSquare wrapText="bothSides"/>
                <wp:docPr id="53585976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5850" cy="3689350"/>
                        </a:xfrm>
                        <a:prstGeom prst="rect">
                          <a:avLst/>
                        </a:prstGeom>
                        <a:solidFill>
                          <a:srgbClr val="FFFFFF"/>
                        </a:solidFill>
                        <a:ln w="9525">
                          <a:solidFill>
                            <a:srgbClr val="000000"/>
                          </a:solidFill>
                          <a:miter lim="800000"/>
                          <a:headEnd/>
                          <a:tailEnd/>
                        </a:ln>
                      </wps:spPr>
                      <wps:txbx>
                        <w:txbxContent>
                          <w:p w14:paraId="3BE3849D" w14:textId="5DB5F026" w:rsidR="000E2303" w:rsidRPr="00DC1939" w:rsidRDefault="000E2303">
                            <w:pPr>
                              <w:rPr>
                                <w:b/>
                                <w:bCs/>
                              </w:rPr>
                            </w:pPr>
                            <w:r w:rsidRPr="00DC1939">
                              <w:rPr>
                                <w:b/>
                                <w:bCs/>
                              </w:rPr>
                              <w:t xml:space="preserve">Vision for </w:t>
                            </w:r>
                            <w:r w:rsidR="00AF7CE3" w:rsidRPr="00DC1939">
                              <w:rPr>
                                <w:b/>
                                <w:bCs/>
                              </w:rPr>
                              <w:t>Cherry Class:</w:t>
                            </w:r>
                          </w:p>
                          <w:p w14:paraId="7D87544D" w14:textId="019F1D1A" w:rsidR="00AF7CE3" w:rsidRPr="00AF7CE3" w:rsidRDefault="00AF7CE3" w:rsidP="00AF7CE3">
                            <w:r w:rsidRPr="00AF7CE3">
                              <w:t>Our vision is to empower every child through highly personalised</w:t>
                            </w:r>
                            <w:r w:rsidR="00CB30C0">
                              <w:t xml:space="preserve"> and adapted curriculum</w:t>
                            </w:r>
                            <w:r w:rsidRPr="00AF7CE3">
                              <w:t xml:space="preserve"> and targeted interventions that support their development in the areas most meaningful and essential to them. We are committed to working closely on individual goals—such as communication, toileting, social interaction, emotional regulation, and independence—ensuring that each child is given the tools and guidance they need to flourish.</w:t>
                            </w:r>
                          </w:p>
                          <w:p w14:paraId="4BBA0808" w14:textId="00C83FCE" w:rsidR="00AF7CE3" w:rsidRPr="00AF7CE3" w:rsidRDefault="00AF7CE3" w:rsidP="00AF7CE3">
                            <w:r w:rsidRPr="00AF7CE3">
                              <w:t>We strive to create an environment where children can engage with learning in a setting that truly fits their needs, offering a calm, nurturing space that mirrors the approaches and structure of a specialist setting. This ensures con</w:t>
                            </w:r>
                            <w:r w:rsidR="000B6BD0">
                              <w:t>sistency</w:t>
                            </w:r>
                            <w:r w:rsidRPr="00AF7CE3">
                              <w:t xml:space="preserve"> and security, particularly for those awaiting a specialist school placement, allowing them to access appropriate support without delay.</w:t>
                            </w:r>
                          </w:p>
                          <w:p w14:paraId="3AD2F0B3" w14:textId="17C9FA61" w:rsidR="00AF7CE3" w:rsidRPr="00AF7CE3" w:rsidRDefault="00AF7CE3" w:rsidP="00AF7CE3">
                            <w:r w:rsidRPr="00AF7CE3">
                              <w:t>Our provision is dedicated to enabling children to experience success, build confidence, and connect with learning at a pace</w:t>
                            </w:r>
                            <w:r w:rsidR="00CB30C0">
                              <w:t xml:space="preserve"> and stage</w:t>
                            </w:r>
                            <w:r w:rsidRPr="00AF7CE3">
                              <w:t xml:space="preserve"> that is right for them. Wherever possible, we work gradually and sensitively to rebuild their time within their mainstream classroom, strengthening their sense of belonging and supporting their inclusion within the wider school community.</w:t>
                            </w:r>
                          </w:p>
                          <w:p w14:paraId="4968DC0B" w14:textId="77777777" w:rsidR="00AF7CE3" w:rsidRPr="00AF7CE3" w:rsidRDefault="00AF7CE3" w:rsidP="00AF7CE3">
                            <w:r w:rsidRPr="00AF7CE3">
                              <w:t>Above all, our vision is to ensure that every child feels valued, understood, and equipped to reach their fullest potential—academically, socially, and emotionally.</w:t>
                            </w:r>
                          </w:p>
                          <w:p w14:paraId="2841227F" w14:textId="77777777" w:rsidR="00AF7CE3" w:rsidRDefault="00AF7CE3"/>
                          <w:p w14:paraId="13EF5941" w14:textId="77777777" w:rsidR="000E2303" w:rsidRDefault="000E230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D031A7" id="_x0000_s1028" type="#_x0000_t202" style="position:absolute;margin-left:-15pt;margin-top:25.75pt;width:485.5pt;height:290.5pt;z-index:2517248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">
                <v:textbox>
                  <w:txbxContent>
                    <w:p w14:paraId="3BE3849D" w14:textId="5DB5F026" w:rsidR="000E2303" w:rsidRPr="00DC1939" w:rsidRDefault="000E2303">
                      <w:pPr>
                        <w:rPr>
                          <w:b/>
                          <w:bCs/>
                        </w:rPr>
                      </w:pPr>
                      <w:r w:rsidRPr="00DC1939">
                        <w:rPr>
                          <w:b/>
                          <w:bCs/>
                        </w:rPr>
                        <w:t xml:space="preserve">Vision for </w:t>
                      </w:r>
                      <w:r w:rsidR="00AF7CE3" w:rsidRPr="00DC1939">
                        <w:rPr>
                          <w:b/>
                          <w:bCs/>
                        </w:rPr>
                        <w:t>Cherry Class:</w:t>
                      </w:r>
                    </w:p>
                    <w:p w14:paraId="7D87544D" w14:textId="019F1D1A" w:rsidR="00AF7CE3" w:rsidRPr="00AF7CE3" w:rsidRDefault="00AF7CE3" w:rsidP="00AF7CE3">
                      <w:r w:rsidRPr="00AF7CE3">
                        <w:t>Our vision is to empower every child through highly personalised</w:t>
                      </w:r>
                      <w:r w:rsidR="00CB30C0">
                        <w:t xml:space="preserve"> and adapted curriculum</w:t>
                      </w:r>
                      <w:r w:rsidRPr="00AF7CE3">
                        <w:t xml:space="preserve"> and targeted interventions that support their development in the areas most meaningful and essential to them. We are committed to working closely on individual goals—such as communication, toileting, social interaction, emotional regulation, and independence—ensuring that each child is given the tools and guidance they need to flourish.</w:t>
                      </w:r>
                    </w:p>
                    <w:p w14:paraId="4BBA0808" w14:textId="00C83FCE" w:rsidR="00AF7CE3" w:rsidRPr="00AF7CE3" w:rsidRDefault="00AF7CE3" w:rsidP="00AF7CE3">
                      <w:r w:rsidRPr="00AF7CE3">
                        <w:t>We strive to create an environment where children can engage with learning in a setting that truly fits their needs, offering a calm, nurturing space that mirrors the approaches and structure of a specialist setting. This ensures con</w:t>
                      </w:r>
                      <w:r w:rsidR="000B6BD0">
                        <w:t>sistency</w:t>
                      </w:r>
                      <w:r w:rsidRPr="00AF7CE3">
                        <w:t xml:space="preserve"> and security, particularly for those awaiting a specialist school placement, allowing them to access appropriate support without delay.</w:t>
                      </w:r>
                    </w:p>
                    <w:p w14:paraId="3AD2F0B3" w14:textId="17C9FA61" w:rsidR="00AF7CE3" w:rsidRPr="00AF7CE3" w:rsidRDefault="00AF7CE3" w:rsidP="00AF7CE3">
                      <w:r w:rsidRPr="00AF7CE3">
                        <w:t>Our provision is dedicated to enabling children to experience success, build confidence, and connect with learning at a pace</w:t>
                      </w:r>
                      <w:r w:rsidR="00CB30C0">
                        <w:t xml:space="preserve"> and stage</w:t>
                      </w:r>
                      <w:r w:rsidRPr="00AF7CE3">
                        <w:t xml:space="preserve"> that is right for them. Wherever possible, we work gradually and sensitively to rebuild their time within their mainstream classroom, strengthening their sense of belonging and supporting their inclusion within the wider school community.</w:t>
                      </w:r>
                    </w:p>
                    <w:p w14:paraId="4968DC0B" w14:textId="77777777" w:rsidR="00AF7CE3" w:rsidRPr="00AF7CE3" w:rsidRDefault="00AF7CE3" w:rsidP="00AF7CE3">
                      <w:r w:rsidRPr="00AF7CE3">
                        <w:t>Above all, our vision is to ensure that every child feels valued, understood, and equipped to reach their fullest potential—academically, socially, and emotionally.</w:t>
                      </w:r>
                    </w:p>
                    <w:p w14:paraId="2841227F" w14:textId="77777777" w:rsidR="00AF7CE3" w:rsidRDefault="00AF7CE3"/>
                    <w:p w14:paraId="13EF5941" w14:textId="77777777" w:rsidR="000E2303" w:rsidRDefault="000E2303"/>
                  </w:txbxContent>
                </v:textbox>
                <w10:wrap type="square"/>
              </v:shape>
            </w:pict>
          </mc:Fallback>
        </mc:AlternateContent>
      </w:r>
    </w:p>
    <w:p w14:paraId="7DDDB3FB" w14:textId="559551A2" w:rsidR="000E2303" w:rsidRPr="00991C74" w:rsidRDefault="000E2303" w:rsidP="008A744F">
      <w:pPr>
        <w:spacing w:after="0"/>
        <w:rPr>
          <w:rFonts w:ascii="Aptos" w:hAnsi="Aptos" w:cstheme="minorHAnsi"/>
          <w:u w:val="single"/>
        </w:rPr>
      </w:pPr>
      <w:r w:rsidRPr="00991C74">
        <w:rPr>
          <w:rFonts w:ascii="Aptos" w:hAnsi="Aptos" w:cstheme="minorHAnsi"/>
          <w:u w:val="single"/>
        </w:rPr>
        <w:lastRenderedPageBreak/>
        <w:t>Criteria</w:t>
      </w:r>
      <w:r w:rsidR="009A072C" w:rsidRPr="00991C74">
        <w:rPr>
          <w:rFonts w:ascii="Aptos" w:hAnsi="Aptos" w:cstheme="minorHAnsi"/>
          <w:u w:val="single"/>
        </w:rPr>
        <w:t xml:space="preserve"> for Admission</w:t>
      </w:r>
    </w:p>
    <w:p w14:paraId="5419D80F" w14:textId="77777777" w:rsidR="002A1677" w:rsidRPr="00991C74" w:rsidRDefault="002A1677" w:rsidP="002761EF">
      <w:pPr>
        <w:spacing w:after="0" w:line="240" w:lineRule="auto"/>
        <w:rPr>
          <w:rFonts w:ascii="Aptos" w:hAnsi="Aptos" w:cstheme="minorHAnsi"/>
        </w:rPr>
      </w:pPr>
    </w:p>
    <w:p w14:paraId="2DCE7C5E" w14:textId="625438F4" w:rsidR="002761EF" w:rsidRPr="00991C74" w:rsidRDefault="002761EF" w:rsidP="002761EF">
      <w:pPr>
        <w:spacing w:after="0" w:line="240" w:lineRule="auto"/>
        <w:rPr>
          <w:rFonts w:ascii="Aptos" w:hAnsi="Aptos" w:cstheme="minorHAnsi"/>
        </w:rPr>
      </w:pPr>
      <w:r w:rsidRPr="00991C74">
        <w:rPr>
          <w:rFonts w:ascii="Aptos" w:hAnsi="Aptos" w:cstheme="minorHAnsi"/>
        </w:rPr>
        <w:t>The possible need for a child to access the Enhanced Provision should follow sustained period of meaningful and purposeful high quality inclusive teaching and interventions to address the child’s SEND needs, using an A</w:t>
      </w:r>
      <w:r w:rsidR="00DD1BC5" w:rsidRPr="00991C74">
        <w:rPr>
          <w:rFonts w:ascii="Aptos" w:hAnsi="Aptos" w:cstheme="minorHAnsi"/>
        </w:rPr>
        <w:t xml:space="preserve">ssess, </w:t>
      </w:r>
      <w:r w:rsidRPr="00991C74">
        <w:rPr>
          <w:rFonts w:ascii="Aptos" w:hAnsi="Aptos" w:cstheme="minorHAnsi"/>
        </w:rPr>
        <w:t>P</w:t>
      </w:r>
      <w:r w:rsidR="00DD1BC5" w:rsidRPr="00991C74">
        <w:rPr>
          <w:rFonts w:ascii="Aptos" w:hAnsi="Aptos" w:cstheme="minorHAnsi"/>
        </w:rPr>
        <w:t xml:space="preserve">lan. </w:t>
      </w:r>
      <w:r w:rsidRPr="00991C74">
        <w:rPr>
          <w:rFonts w:ascii="Aptos" w:hAnsi="Aptos" w:cstheme="minorHAnsi"/>
        </w:rPr>
        <w:t>D</w:t>
      </w:r>
      <w:r w:rsidR="00DD1BC5" w:rsidRPr="00991C74">
        <w:rPr>
          <w:rFonts w:ascii="Aptos" w:hAnsi="Aptos" w:cstheme="minorHAnsi"/>
        </w:rPr>
        <w:t xml:space="preserve">o and </w:t>
      </w:r>
      <w:r w:rsidRPr="00991C74">
        <w:rPr>
          <w:rFonts w:ascii="Aptos" w:hAnsi="Aptos" w:cstheme="minorHAnsi"/>
        </w:rPr>
        <w:t>R</w:t>
      </w:r>
      <w:r w:rsidR="00DD1BC5" w:rsidRPr="00991C74">
        <w:rPr>
          <w:rFonts w:ascii="Aptos" w:hAnsi="Aptos" w:cstheme="minorHAnsi"/>
        </w:rPr>
        <w:t>eview (ADPR)</w:t>
      </w:r>
      <w:r w:rsidRPr="00991C74">
        <w:rPr>
          <w:rFonts w:ascii="Aptos" w:hAnsi="Aptos" w:cstheme="minorHAnsi"/>
        </w:rPr>
        <w:t xml:space="preserve"> cycle in the mainstream classroom. A child may then be considered for the Enhanced Provision using </w:t>
      </w:r>
      <w:r w:rsidR="00DD1BC5" w:rsidRPr="00991C74">
        <w:rPr>
          <w:rFonts w:ascii="Aptos" w:hAnsi="Aptos" w:cstheme="minorHAnsi"/>
        </w:rPr>
        <w:t xml:space="preserve">the </w:t>
      </w:r>
      <w:r w:rsidRPr="00991C74">
        <w:rPr>
          <w:rFonts w:ascii="Aptos" w:hAnsi="Aptos" w:cstheme="minorHAnsi"/>
        </w:rPr>
        <w:t>specified criteria</w:t>
      </w:r>
      <w:r w:rsidR="00DD1BC5" w:rsidRPr="00991C74">
        <w:rPr>
          <w:rFonts w:ascii="Aptos" w:hAnsi="Aptos" w:cstheme="minorHAnsi"/>
        </w:rPr>
        <w:t xml:space="preserve"> below</w:t>
      </w:r>
      <w:r w:rsidRPr="00991C74">
        <w:rPr>
          <w:rFonts w:ascii="Aptos" w:hAnsi="Aptos" w:cstheme="minorHAnsi"/>
        </w:rPr>
        <w:t xml:space="preserve">.  </w:t>
      </w:r>
    </w:p>
    <w:p w14:paraId="5E9FBBE9" w14:textId="174B0118" w:rsidR="002761EF" w:rsidRPr="00991C74" w:rsidRDefault="002761EF" w:rsidP="002761EF">
      <w:pPr>
        <w:spacing w:after="0"/>
        <w:rPr>
          <w:rFonts w:ascii="Aptos" w:hAnsi="Aptos" w:cstheme="minorHAnsi"/>
        </w:rPr>
      </w:pPr>
    </w:p>
    <w:p w14:paraId="30F8C22C" w14:textId="7A57B6A3" w:rsidR="002761EF" w:rsidRPr="00991C74" w:rsidRDefault="002761EF" w:rsidP="002761EF">
      <w:pPr>
        <w:spacing w:after="0"/>
        <w:rPr>
          <w:rFonts w:ascii="Aptos" w:hAnsi="Aptos" w:cstheme="minorHAnsi"/>
        </w:rPr>
      </w:pPr>
      <w:r w:rsidRPr="00991C74">
        <w:rPr>
          <w:rFonts w:ascii="Aptos" w:hAnsi="Aptos" w:cstheme="minorHAnsi"/>
        </w:rPr>
        <w:t xml:space="preserve">The decision </w:t>
      </w:r>
      <w:r w:rsidR="00DD1BC5" w:rsidRPr="00991C74">
        <w:rPr>
          <w:rFonts w:ascii="Aptos" w:hAnsi="Aptos" w:cstheme="minorHAnsi"/>
        </w:rPr>
        <w:t xml:space="preserve">for a child to </w:t>
      </w:r>
      <w:r w:rsidR="00B72602" w:rsidRPr="00991C74">
        <w:rPr>
          <w:rFonts w:ascii="Aptos" w:hAnsi="Aptos" w:cstheme="minorHAnsi"/>
        </w:rPr>
        <w:t xml:space="preserve">be admitted into the Enhanced Provision </w:t>
      </w:r>
      <w:r w:rsidRPr="00991C74">
        <w:rPr>
          <w:rFonts w:ascii="Aptos" w:hAnsi="Aptos" w:cstheme="minorHAnsi"/>
          <w:i/>
          <w:iCs/>
        </w:rPr>
        <w:t>must,</w:t>
      </w:r>
      <w:r w:rsidRPr="00991C74">
        <w:rPr>
          <w:rFonts w:ascii="Aptos" w:hAnsi="Aptos" w:cstheme="minorHAnsi"/>
        </w:rPr>
        <w:t xml:space="preserve"> as a minimum, include the Headteacher, SENCO, the child’s class teacher, with the child (if appropriate) and their parents. The room leader </w:t>
      </w:r>
      <w:r w:rsidRPr="00991C74">
        <w:rPr>
          <w:rFonts w:ascii="Aptos" w:hAnsi="Aptos" w:cstheme="minorHAnsi"/>
          <w:i/>
          <w:iCs/>
        </w:rPr>
        <w:t xml:space="preserve">should </w:t>
      </w:r>
      <w:r w:rsidRPr="00991C74">
        <w:rPr>
          <w:rFonts w:ascii="Aptos" w:hAnsi="Aptos" w:cstheme="minorHAnsi"/>
        </w:rPr>
        <w:t xml:space="preserve">also be included if applicable. </w:t>
      </w:r>
    </w:p>
    <w:p w14:paraId="523DD45F" w14:textId="77777777" w:rsidR="002761EF" w:rsidRPr="00991C74" w:rsidRDefault="002761EF" w:rsidP="002761EF">
      <w:pPr>
        <w:spacing w:after="0"/>
        <w:rPr>
          <w:rFonts w:ascii="Aptos" w:hAnsi="Aptos" w:cstheme="minorHAnsi"/>
        </w:rPr>
      </w:pPr>
    </w:p>
    <w:p w14:paraId="290917CE" w14:textId="7EA27399" w:rsidR="002761EF" w:rsidRPr="00991C74" w:rsidRDefault="002761EF" w:rsidP="002761EF">
      <w:pPr>
        <w:spacing w:after="0"/>
        <w:rPr>
          <w:rFonts w:ascii="Aptos" w:hAnsi="Aptos" w:cstheme="minorHAnsi"/>
        </w:rPr>
      </w:pPr>
      <w:r w:rsidRPr="00991C74">
        <w:rPr>
          <w:rFonts w:ascii="Aptos" w:hAnsi="Aptos" w:cstheme="minorHAnsi"/>
        </w:rPr>
        <w:t xml:space="preserve">There </w:t>
      </w:r>
      <w:r w:rsidRPr="00991C74">
        <w:rPr>
          <w:rFonts w:ascii="Aptos" w:hAnsi="Aptos" w:cstheme="minorHAnsi"/>
          <w:i/>
          <w:iCs/>
        </w:rPr>
        <w:t>must</w:t>
      </w:r>
      <w:r w:rsidRPr="00991C74">
        <w:rPr>
          <w:rFonts w:ascii="Aptos" w:hAnsi="Aptos" w:cstheme="minorHAnsi"/>
        </w:rPr>
        <w:t xml:space="preserve"> be a clear plan for each child in writing including the reasons for the decision for a child to be admitted to the school’s Enhanced Provision based on facts and evidence. A plan for the child’s l</w:t>
      </w:r>
      <w:r w:rsidR="006F4550" w:rsidRPr="00991C74">
        <w:rPr>
          <w:rFonts w:ascii="Aptos" w:hAnsi="Aptos" w:cstheme="minorHAnsi"/>
        </w:rPr>
        <w:t>o</w:t>
      </w:r>
      <w:r w:rsidRPr="00991C74">
        <w:rPr>
          <w:rFonts w:ascii="Aptos" w:hAnsi="Aptos" w:cstheme="minorHAnsi"/>
        </w:rPr>
        <w:t>ng term educational pathway should also be completed.</w:t>
      </w:r>
    </w:p>
    <w:p w14:paraId="5CE304C3" w14:textId="77777777" w:rsidR="002761EF" w:rsidRPr="00991C74" w:rsidRDefault="002761EF" w:rsidP="002761EF">
      <w:pPr>
        <w:spacing w:after="0"/>
        <w:rPr>
          <w:rFonts w:ascii="Aptos" w:hAnsi="Aptos" w:cstheme="minorHAnsi"/>
        </w:rPr>
      </w:pPr>
    </w:p>
    <w:p w14:paraId="0C3A9F42" w14:textId="77777777" w:rsidR="002761EF" w:rsidRPr="00991C74" w:rsidRDefault="002761EF" w:rsidP="002761EF">
      <w:pPr>
        <w:spacing w:after="0"/>
        <w:rPr>
          <w:rFonts w:ascii="Aptos" w:hAnsi="Aptos" w:cstheme="minorHAnsi"/>
        </w:rPr>
      </w:pPr>
      <w:r w:rsidRPr="00991C74">
        <w:rPr>
          <w:rFonts w:ascii="Aptos" w:hAnsi="Aptos" w:cstheme="minorHAnsi"/>
        </w:rPr>
        <w:t xml:space="preserve">Final placement decisions are subject to parental agreement. Parents should be involved throughout the process as per the Code of Practice, Graduated Response. </w:t>
      </w:r>
    </w:p>
    <w:p w14:paraId="4B2D8EDC" w14:textId="77777777" w:rsidR="002761EF" w:rsidRPr="00991C74" w:rsidRDefault="002761EF" w:rsidP="008A744F">
      <w:pPr>
        <w:spacing w:after="0"/>
        <w:rPr>
          <w:rFonts w:ascii="Aptos" w:hAnsi="Aptos" w:cstheme="minorHAnsi"/>
          <w:b/>
          <w:bCs/>
        </w:rPr>
      </w:pPr>
    </w:p>
    <w:p w14:paraId="05693A41" w14:textId="42E0F541" w:rsidR="00ED0935" w:rsidRPr="00991C74" w:rsidRDefault="00ED0935" w:rsidP="008A744F">
      <w:pPr>
        <w:spacing w:after="0"/>
        <w:rPr>
          <w:rFonts w:ascii="Aptos" w:hAnsi="Aptos" w:cstheme="minorHAnsi"/>
          <w:b/>
          <w:bCs/>
        </w:rPr>
      </w:pPr>
      <w:r w:rsidRPr="00991C74">
        <w:rPr>
          <w:rFonts w:ascii="Aptos" w:hAnsi="Aptos" w:cstheme="minorHAnsi"/>
          <w:b/>
          <w:bCs/>
        </w:rPr>
        <w:t>When a place in the Enhanced Provision maybe suitable (multiple</w:t>
      </w:r>
      <w:r w:rsidR="003E173F" w:rsidRPr="00991C74">
        <w:rPr>
          <w:rFonts w:ascii="Aptos" w:hAnsi="Aptos" w:cstheme="minorHAnsi"/>
          <w:b/>
          <w:bCs/>
        </w:rPr>
        <w:t xml:space="preserve"> aspects to be met)</w:t>
      </w:r>
      <w:r w:rsidRPr="00991C74">
        <w:rPr>
          <w:rFonts w:ascii="Aptos" w:hAnsi="Aptos" w:cstheme="minorHAnsi"/>
          <w:b/>
          <w:bCs/>
        </w:rPr>
        <w:t>:</w:t>
      </w:r>
    </w:p>
    <w:p w14:paraId="4A7AC6E1" w14:textId="77777777" w:rsidR="009456F9" w:rsidRPr="00991C74" w:rsidRDefault="009456F9" w:rsidP="009456F9">
      <w:pPr>
        <w:pStyle w:val="ListParagraph"/>
        <w:numPr>
          <w:ilvl w:val="0"/>
          <w:numId w:val="34"/>
        </w:numPr>
        <w:spacing w:after="0" w:line="240" w:lineRule="auto"/>
        <w:rPr>
          <w:rFonts w:ascii="Aptos" w:hAnsi="Aptos"/>
        </w:rPr>
      </w:pPr>
      <w:r w:rsidRPr="00991C74">
        <w:rPr>
          <w:rFonts w:ascii="Aptos" w:hAnsi="Aptos"/>
        </w:rPr>
        <w:t xml:space="preserve">Will have an Education Health and Care Plan (EHCP) or in the processes of gaining one. </w:t>
      </w:r>
    </w:p>
    <w:p w14:paraId="632C88CB" w14:textId="6685F9FC" w:rsidR="009456F9" w:rsidRPr="00991C74" w:rsidRDefault="009456F9" w:rsidP="009456F9">
      <w:pPr>
        <w:pStyle w:val="ListParagraph"/>
        <w:numPr>
          <w:ilvl w:val="0"/>
          <w:numId w:val="34"/>
        </w:numPr>
        <w:spacing w:after="0" w:line="240" w:lineRule="auto"/>
        <w:rPr>
          <w:rFonts w:ascii="Aptos" w:hAnsi="Aptos"/>
        </w:rPr>
      </w:pPr>
      <w:r w:rsidRPr="00991C74">
        <w:rPr>
          <w:rFonts w:ascii="Aptos" w:hAnsi="Aptos"/>
        </w:rPr>
        <w:t>Meet criteria for a specialist school</w:t>
      </w:r>
      <w:r w:rsidR="00563CC5">
        <w:rPr>
          <w:rFonts w:ascii="Aptos" w:hAnsi="Aptos"/>
        </w:rPr>
        <w:t>, e.g. Significant needs in one or more of the Broad Areas of Need, which cannot be met through adaptive teaching or reasonable adjustments.</w:t>
      </w:r>
    </w:p>
    <w:p w14:paraId="3E88B288" w14:textId="5AFECEF1" w:rsidR="009456F9" w:rsidRPr="00991C74" w:rsidRDefault="009456F9" w:rsidP="009456F9">
      <w:pPr>
        <w:pStyle w:val="ListParagraph"/>
        <w:numPr>
          <w:ilvl w:val="0"/>
          <w:numId w:val="33"/>
        </w:numPr>
        <w:spacing w:after="0" w:line="259" w:lineRule="auto"/>
        <w:rPr>
          <w:rFonts w:ascii="Aptos" w:hAnsi="Aptos"/>
        </w:rPr>
      </w:pPr>
      <w:r w:rsidRPr="00991C74">
        <w:rPr>
          <w:rFonts w:ascii="Aptos" w:hAnsi="Aptos"/>
        </w:rPr>
        <w:t>Struggle with self-regulation due to significant sensory or communication difficulties</w:t>
      </w:r>
      <w:r w:rsidR="00E8583E">
        <w:rPr>
          <w:rFonts w:ascii="Aptos" w:hAnsi="Aptos"/>
        </w:rPr>
        <w:t xml:space="preserve"> (identified through assessments, e.g. Speech Link</w:t>
      </w:r>
      <w:r w:rsidR="00563CC5">
        <w:rPr>
          <w:rFonts w:ascii="Aptos" w:hAnsi="Aptos"/>
        </w:rPr>
        <w:t xml:space="preserve"> (scoring &lt;50</w:t>
      </w:r>
      <w:r w:rsidR="00E8583E">
        <w:rPr>
          <w:rFonts w:ascii="Aptos" w:hAnsi="Aptos"/>
        </w:rPr>
        <w:t>, SaLT Articulation Screener, NELI, Sensory Profiling</w:t>
      </w:r>
      <w:r w:rsidR="00563CC5">
        <w:rPr>
          <w:rFonts w:ascii="Aptos" w:hAnsi="Aptos"/>
        </w:rPr>
        <w:t>).</w:t>
      </w:r>
    </w:p>
    <w:p w14:paraId="1D35DCA2" w14:textId="0F2E08BC" w:rsidR="009456F9" w:rsidRPr="00991C74" w:rsidRDefault="009456F9" w:rsidP="009456F9">
      <w:pPr>
        <w:pStyle w:val="ListParagraph"/>
        <w:numPr>
          <w:ilvl w:val="0"/>
          <w:numId w:val="32"/>
        </w:numPr>
        <w:spacing w:after="0" w:line="259" w:lineRule="auto"/>
        <w:rPr>
          <w:rFonts w:ascii="Aptos" w:hAnsi="Aptos"/>
        </w:rPr>
      </w:pPr>
      <w:r w:rsidRPr="00991C74">
        <w:rPr>
          <w:rFonts w:ascii="Aptos" w:hAnsi="Aptos"/>
        </w:rPr>
        <w:t>Highly anxious and experiencing extreme levels of emotional based school avoidance or escalations in behaviour communication, resulting in a serious risk to their safety and the safety of others</w:t>
      </w:r>
      <w:r w:rsidR="005918C2">
        <w:rPr>
          <w:rFonts w:ascii="Aptos" w:hAnsi="Aptos"/>
        </w:rPr>
        <w:t xml:space="preserve"> (EBSA - When ‘Let’s Talk, We Miss You’ has been tried with no success).</w:t>
      </w:r>
    </w:p>
    <w:p w14:paraId="365DE26F" w14:textId="59870A44" w:rsidR="009456F9" w:rsidRPr="00991C74" w:rsidRDefault="009456F9" w:rsidP="009456F9">
      <w:pPr>
        <w:pStyle w:val="ListParagraph"/>
        <w:numPr>
          <w:ilvl w:val="0"/>
          <w:numId w:val="31"/>
        </w:numPr>
        <w:spacing w:after="0" w:line="259" w:lineRule="auto"/>
        <w:rPr>
          <w:rFonts w:ascii="Aptos" w:hAnsi="Aptos"/>
        </w:rPr>
      </w:pPr>
      <w:r w:rsidRPr="00991C74">
        <w:rPr>
          <w:rFonts w:ascii="Aptos" w:hAnsi="Aptos"/>
        </w:rPr>
        <w:t xml:space="preserve">Limited language (non and pre-verbal) and require high levels of intervention and adult support to develop their communication including alternative communication strategies (visuals, </w:t>
      </w:r>
      <w:r w:rsidR="00563CC5">
        <w:rPr>
          <w:rFonts w:ascii="Aptos" w:hAnsi="Aptos"/>
        </w:rPr>
        <w:t>signing, Objects of Reference, core boards, etc.</w:t>
      </w:r>
      <w:r w:rsidRPr="00991C74">
        <w:rPr>
          <w:rFonts w:ascii="Aptos" w:hAnsi="Aptos"/>
        </w:rPr>
        <w:t xml:space="preserve">).  </w:t>
      </w:r>
    </w:p>
    <w:p w14:paraId="4AC47CE9" w14:textId="11ADEE29" w:rsidR="009456F9" w:rsidRPr="00991C74" w:rsidRDefault="009456F9" w:rsidP="009456F9">
      <w:pPr>
        <w:pStyle w:val="ListParagraph"/>
        <w:numPr>
          <w:ilvl w:val="0"/>
          <w:numId w:val="30"/>
        </w:numPr>
        <w:spacing w:after="0" w:line="259" w:lineRule="auto"/>
        <w:rPr>
          <w:rFonts w:ascii="Aptos" w:hAnsi="Aptos"/>
        </w:rPr>
      </w:pPr>
      <w:r w:rsidRPr="00991C74">
        <w:rPr>
          <w:rFonts w:ascii="Aptos" w:hAnsi="Aptos"/>
        </w:rPr>
        <w:t>Found the demands of a school setting extremely challenging and who significantly struggle to learn in their mainstream class environment</w:t>
      </w:r>
      <w:r w:rsidR="00563CC5">
        <w:rPr>
          <w:rFonts w:ascii="Aptos" w:hAnsi="Aptos"/>
        </w:rPr>
        <w:t xml:space="preserve"> (assessed through the Six Core Strengths)</w:t>
      </w:r>
      <w:r w:rsidRPr="00991C74">
        <w:rPr>
          <w:rFonts w:ascii="Aptos" w:hAnsi="Aptos"/>
        </w:rPr>
        <w:t>.</w:t>
      </w:r>
    </w:p>
    <w:p w14:paraId="6EF8E683" w14:textId="77777777" w:rsidR="009456F9" w:rsidRPr="00991C74" w:rsidRDefault="009456F9" w:rsidP="009456F9">
      <w:pPr>
        <w:pStyle w:val="ListParagraph"/>
        <w:numPr>
          <w:ilvl w:val="0"/>
          <w:numId w:val="30"/>
        </w:numPr>
        <w:spacing w:after="0" w:line="259" w:lineRule="auto"/>
        <w:rPr>
          <w:rFonts w:ascii="Aptos" w:hAnsi="Aptos"/>
        </w:rPr>
      </w:pPr>
      <w:r w:rsidRPr="00991C74">
        <w:rPr>
          <w:rFonts w:ascii="Aptos" w:hAnsi="Aptos"/>
        </w:rPr>
        <w:t xml:space="preserve">Find social interactions extremely difficult without high levels of adult support. </w:t>
      </w:r>
    </w:p>
    <w:p w14:paraId="5DB010B2" w14:textId="77777777" w:rsidR="009456F9" w:rsidRPr="00991C74" w:rsidRDefault="009456F9" w:rsidP="009456F9">
      <w:pPr>
        <w:pStyle w:val="ListParagraph"/>
        <w:numPr>
          <w:ilvl w:val="0"/>
          <w:numId w:val="30"/>
        </w:numPr>
        <w:spacing w:after="0" w:line="259" w:lineRule="auto"/>
        <w:rPr>
          <w:rFonts w:ascii="Aptos" w:hAnsi="Aptos"/>
        </w:rPr>
      </w:pPr>
      <w:r w:rsidRPr="00991C74">
        <w:rPr>
          <w:rFonts w:ascii="Aptos" w:hAnsi="Aptos"/>
        </w:rPr>
        <w:t>Limited or no understanding of their safety and higher adult supervision is required at all times.</w:t>
      </w:r>
    </w:p>
    <w:p w14:paraId="467D6617" w14:textId="77777777" w:rsidR="009456F9" w:rsidRDefault="009456F9" w:rsidP="009456F9">
      <w:pPr>
        <w:pStyle w:val="ListParagraph"/>
        <w:numPr>
          <w:ilvl w:val="0"/>
          <w:numId w:val="30"/>
        </w:numPr>
        <w:spacing w:after="0" w:line="259" w:lineRule="auto"/>
        <w:rPr>
          <w:rFonts w:ascii="Aptos" w:hAnsi="Aptos"/>
        </w:rPr>
      </w:pPr>
      <w:r w:rsidRPr="00991C74">
        <w:rPr>
          <w:rFonts w:ascii="Aptos" w:hAnsi="Aptos"/>
        </w:rPr>
        <w:t xml:space="preserve">Cognitive ability/attainment is significantly below their chronological age, at least 50%. </w:t>
      </w:r>
    </w:p>
    <w:p w14:paraId="678671C8" w14:textId="04368983" w:rsidR="00E8583E" w:rsidRDefault="00E8583E" w:rsidP="009456F9">
      <w:pPr>
        <w:pStyle w:val="ListParagraph"/>
        <w:numPr>
          <w:ilvl w:val="0"/>
          <w:numId w:val="30"/>
        </w:numPr>
        <w:spacing w:after="0" w:line="259" w:lineRule="auto"/>
        <w:rPr>
          <w:rFonts w:ascii="Aptos" w:hAnsi="Aptos"/>
        </w:rPr>
      </w:pPr>
      <w:r>
        <w:rPr>
          <w:rFonts w:ascii="Aptos" w:hAnsi="Aptos"/>
        </w:rPr>
        <w:t xml:space="preserve">A part-time timetable or gradual integration has been unsuccessful or has had a limited impact. </w:t>
      </w:r>
    </w:p>
    <w:p w14:paraId="0AB6579C" w14:textId="37545FF7" w:rsidR="00E8583E" w:rsidRPr="00991C74" w:rsidRDefault="00E8583E" w:rsidP="009456F9">
      <w:pPr>
        <w:pStyle w:val="ListParagraph"/>
        <w:numPr>
          <w:ilvl w:val="0"/>
          <w:numId w:val="30"/>
        </w:numPr>
        <w:spacing w:after="0" w:line="259" w:lineRule="auto"/>
        <w:rPr>
          <w:rFonts w:ascii="Aptos" w:hAnsi="Aptos"/>
        </w:rPr>
      </w:pPr>
      <w:r>
        <w:rPr>
          <w:rFonts w:ascii="Aptos" w:hAnsi="Aptos"/>
        </w:rPr>
        <w:t xml:space="preserve">Discussions with parents have highlighted the needs, with an enhanced provision being agreed as in the child’s best interests by all involved. </w:t>
      </w:r>
    </w:p>
    <w:p w14:paraId="7C53FC30" w14:textId="77777777" w:rsidR="00ED0935" w:rsidRPr="00991C74" w:rsidRDefault="00ED0935" w:rsidP="008A744F">
      <w:pPr>
        <w:spacing w:after="0"/>
        <w:rPr>
          <w:rFonts w:ascii="Aptos" w:hAnsi="Aptos" w:cstheme="minorHAnsi"/>
        </w:rPr>
      </w:pPr>
    </w:p>
    <w:p w14:paraId="514CCB9D" w14:textId="77777777" w:rsidR="003E173F" w:rsidRPr="00991C74" w:rsidRDefault="003E173F" w:rsidP="008A744F">
      <w:pPr>
        <w:spacing w:after="0"/>
        <w:rPr>
          <w:rFonts w:ascii="Aptos" w:hAnsi="Aptos" w:cstheme="minorHAnsi"/>
        </w:rPr>
      </w:pPr>
    </w:p>
    <w:p w14:paraId="1618A123" w14:textId="77777777" w:rsidR="004B6DE2" w:rsidRDefault="004B6DE2" w:rsidP="00ED0935">
      <w:pPr>
        <w:spacing w:after="0"/>
        <w:rPr>
          <w:rFonts w:ascii="Aptos" w:hAnsi="Aptos" w:cstheme="minorHAnsi"/>
          <w:b/>
          <w:bCs/>
        </w:rPr>
      </w:pPr>
    </w:p>
    <w:p w14:paraId="1F01CCE5" w14:textId="1C341BBB" w:rsidR="00ED0935" w:rsidRPr="00991C74" w:rsidRDefault="00ED0935" w:rsidP="00ED0935">
      <w:pPr>
        <w:spacing w:after="0"/>
        <w:rPr>
          <w:rFonts w:ascii="Aptos" w:hAnsi="Aptos" w:cstheme="minorHAnsi"/>
          <w:b/>
          <w:bCs/>
        </w:rPr>
      </w:pPr>
      <w:r w:rsidRPr="00991C74">
        <w:rPr>
          <w:rFonts w:ascii="Aptos" w:hAnsi="Aptos" w:cstheme="minorHAnsi"/>
          <w:b/>
          <w:bCs/>
        </w:rPr>
        <w:t xml:space="preserve">When a place in the Enhanced Provision is this not suitable: </w:t>
      </w:r>
    </w:p>
    <w:p w14:paraId="231E34FA" w14:textId="77777777" w:rsidR="00ED0935" w:rsidRPr="00991C74" w:rsidRDefault="00ED0935" w:rsidP="00ED0935">
      <w:pPr>
        <w:pStyle w:val="ListParagraph"/>
        <w:numPr>
          <w:ilvl w:val="0"/>
          <w:numId w:val="29"/>
        </w:numPr>
        <w:spacing w:after="0" w:line="259" w:lineRule="auto"/>
        <w:rPr>
          <w:rFonts w:ascii="Aptos" w:hAnsi="Aptos" w:cstheme="minorHAnsi"/>
          <w:sz w:val="20"/>
          <w:szCs w:val="20"/>
        </w:rPr>
      </w:pPr>
      <w:r w:rsidRPr="00991C74">
        <w:rPr>
          <w:rFonts w:ascii="Aptos" w:hAnsi="Aptos" w:cstheme="minorHAnsi"/>
        </w:rPr>
        <w:t xml:space="preserve">To replace quality inclusive teaching and adaptive teaching within the mainstream classroom setting. </w:t>
      </w:r>
    </w:p>
    <w:p w14:paraId="58E30EBF" w14:textId="77777777" w:rsidR="00ED0935" w:rsidRPr="00991C74" w:rsidRDefault="00ED0935" w:rsidP="00ED0935">
      <w:pPr>
        <w:pStyle w:val="ListParagraph"/>
        <w:numPr>
          <w:ilvl w:val="0"/>
          <w:numId w:val="28"/>
        </w:numPr>
        <w:spacing w:after="0" w:line="259" w:lineRule="auto"/>
        <w:rPr>
          <w:rFonts w:ascii="Aptos" w:hAnsi="Aptos" w:cstheme="minorHAnsi"/>
          <w:sz w:val="20"/>
          <w:szCs w:val="20"/>
        </w:rPr>
      </w:pPr>
      <w:r w:rsidRPr="00991C74">
        <w:rPr>
          <w:rFonts w:ascii="Aptos" w:hAnsi="Aptos" w:cstheme="minorHAnsi"/>
        </w:rPr>
        <w:t xml:space="preserve">As a replacement for unmet needs that are communicated through behaviours or the child’s emotions. </w:t>
      </w:r>
    </w:p>
    <w:p w14:paraId="19B98A82" w14:textId="77777777" w:rsidR="00ED0935" w:rsidRPr="00991C74" w:rsidRDefault="00ED0935" w:rsidP="00ED0935">
      <w:pPr>
        <w:pStyle w:val="ListParagraph"/>
        <w:numPr>
          <w:ilvl w:val="0"/>
          <w:numId w:val="27"/>
        </w:numPr>
        <w:spacing w:after="0" w:line="259" w:lineRule="auto"/>
        <w:rPr>
          <w:rFonts w:ascii="Aptos" w:hAnsi="Aptos" w:cstheme="minorHAnsi"/>
          <w:sz w:val="20"/>
          <w:szCs w:val="20"/>
        </w:rPr>
      </w:pPr>
      <w:r w:rsidRPr="00991C74">
        <w:rPr>
          <w:rFonts w:ascii="Aptos" w:hAnsi="Aptos" w:cstheme="minorHAnsi"/>
        </w:rPr>
        <w:t xml:space="preserve">To remove responsibility of the children’s learning and progress from their class teacher. </w:t>
      </w:r>
    </w:p>
    <w:p w14:paraId="7E035DE3" w14:textId="77777777" w:rsidR="00ED0935" w:rsidRPr="00991C74" w:rsidRDefault="00ED0935" w:rsidP="00ED0935">
      <w:pPr>
        <w:pStyle w:val="ListParagraph"/>
        <w:numPr>
          <w:ilvl w:val="0"/>
          <w:numId w:val="26"/>
        </w:numPr>
        <w:spacing w:after="0" w:line="259" w:lineRule="auto"/>
        <w:rPr>
          <w:rFonts w:ascii="Aptos" w:hAnsi="Aptos" w:cstheme="minorHAnsi"/>
          <w:sz w:val="20"/>
          <w:szCs w:val="20"/>
        </w:rPr>
      </w:pPr>
      <w:r w:rsidRPr="00991C74">
        <w:rPr>
          <w:rFonts w:ascii="Aptos" w:hAnsi="Aptos" w:cstheme="minorHAnsi"/>
        </w:rPr>
        <w:t xml:space="preserve">For children who are able to work in their classroom with increased adult support or access highly adapted/differentiated learning. </w:t>
      </w:r>
    </w:p>
    <w:p w14:paraId="6235C44D" w14:textId="77777777" w:rsidR="00ED0935" w:rsidRPr="00991C74" w:rsidRDefault="00ED0935" w:rsidP="00ED0935">
      <w:pPr>
        <w:pStyle w:val="ListParagraph"/>
        <w:numPr>
          <w:ilvl w:val="0"/>
          <w:numId w:val="26"/>
        </w:numPr>
        <w:spacing w:after="0" w:line="259" w:lineRule="auto"/>
        <w:rPr>
          <w:rFonts w:ascii="Aptos" w:hAnsi="Aptos" w:cstheme="minorHAnsi"/>
        </w:rPr>
      </w:pPr>
      <w:r w:rsidRPr="00991C74">
        <w:rPr>
          <w:rFonts w:ascii="Aptos" w:hAnsi="Aptos" w:cstheme="minorHAnsi"/>
        </w:rPr>
        <w:t>Children in Reception (unless agreed with the SEND or EYFS Central Team).</w:t>
      </w:r>
    </w:p>
    <w:p w14:paraId="43B89B1C" w14:textId="77777777" w:rsidR="00ED0935" w:rsidRDefault="00ED0935" w:rsidP="00ED0935">
      <w:pPr>
        <w:pStyle w:val="ListParagraph"/>
        <w:numPr>
          <w:ilvl w:val="0"/>
          <w:numId w:val="26"/>
        </w:numPr>
        <w:spacing w:after="0" w:line="259" w:lineRule="auto"/>
        <w:rPr>
          <w:rFonts w:ascii="Aptos" w:hAnsi="Aptos" w:cstheme="minorHAnsi"/>
        </w:rPr>
      </w:pPr>
      <w:r w:rsidRPr="00991C74">
        <w:rPr>
          <w:rFonts w:ascii="Aptos" w:hAnsi="Aptos" w:cstheme="minorHAnsi"/>
        </w:rPr>
        <w:t>For a child joining the school who has not tried their mainstream classroom with adapted, high quality inclusive teaching and increased adult support (unless agreed with the SEND or EYFS Central Team).</w:t>
      </w:r>
    </w:p>
    <w:p w14:paraId="6B417E00" w14:textId="3E9CEEEF" w:rsidR="003A46A1" w:rsidRDefault="003A46A1" w:rsidP="00ED0935">
      <w:pPr>
        <w:pStyle w:val="ListParagraph"/>
        <w:numPr>
          <w:ilvl w:val="0"/>
          <w:numId w:val="26"/>
        </w:numPr>
        <w:spacing w:after="0" w:line="259" w:lineRule="auto"/>
        <w:rPr>
          <w:rFonts w:ascii="Aptos" w:hAnsi="Aptos" w:cstheme="minorHAnsi"/>
        </w:rPr>
      </w:pPr>
      <w:r>
        <w:rPr>
          <w:rFonts w:ascii="Aptos" w:hAnsi="Aptos" w:cstheme="minorHAnsi"/>
        </w:rPr>
        <w:t xml:space="preserve">Discussions with parents have highlighted barriers which can be met with additional support or referrals whilst remaining in their mainstream classroom. </w:t>
      </w:r>
    </w:p>
    <w:p w14:paraId="4CD1A1DC" w14:textId="2800DACC" w:rsidR="003A46A1" w:rsidRPr="00991C74" w:rsidRDefault="003A46A1" w:rsidP="00ED0935">
      <w:pPr>
        <w:pStyle w:val="ListParagraph"/>
        <w:numPr>
          <w:ilvl w:val="0"/>
          <w:numId w:val="26"/>
        </w:numPr>
        <w:spacing w:after="0" w:line="259" w:lineRule="auto"/>
        <w:rPr>
          <w:rFonts w:ascii="Aptos" w:hAnsi="Aptos" w:cstheme="minorHAnsi"/>
        </w:rPr>
      </w:pPr>
      <w:r>
        <w:rPr>
          <w:rFonts w:ascii="Aptos" w:hAnsi="Aptos" w:cstheme="minorHAnsi"/>
        </w:rPr>
        <w:t xml:space="preserve">Discussions with parents have raised concerns that the enhanced provision is not suitable or in the child’s best interest and this is agreed by all involved. </w:t>
      </w:r>
    </w:p>
    <w:p w14:paraId="135ED6F9" w14:textId="77777777" w:rsidR="009A072C" w:rsidRPr="00991C74" w:rsidRDefault="009A072C" w:rsidP="008A744F">
      <w:pPr>
        <w:spacing w:after="0"/>
        <w:rPr>
          <w:rFonts w:ascii="Aptos" w:hAnsi="Aptos" w:cstheme="minorHAnsi"/>
        </w:rPr>
      </w:pPr>
    </w:p>
    <w:p w14:paraId="4EE8C539" w14:textId="2226FA5C" w:rsidR="00876127" w:rsidRPr="00991C74" w:rsidRDefault="00876127" w:rsidP="00876127">
      <w:pPr>
        <w:spacing w:after="0"/>
        <w:rPr>
          <w:rFonts w:ascii="Aptos" w:hAnsi="Aptos" w:cstheme="minorHAnsi"/>
          <w:b/>
          <w:bCs/>
        </w:rPr>
      </w:pPr>
      <w:r w:rsidRPr="00991C74">
        <w:rPr>
          <w:rFonts w:ascii="Aptos" w:hAnsi="Aptos" w:cstheme="minorHAnsi"/>
          <w:b/>
          <w:bCs/>
        </w:rPr>
        <w:t>What exit arrangements</w:t>
      </w:r>
      <w:r w:rsidR="00212EB7" w:rsidRPr="00991C74">
        <w:rPr>
          <w:rFonts w:ascii="Aptos" w:hAnsi="Aptos" w:cstheme="minorHAnsi"/>
          <w:b/>
          <w:bCs/>
        </w:rPr>
        <w:t>:</w:t>
      </w:r>
    </w:p>
    <w:p w14:paraId="52E30A00" w14:textId="77777777" w:rsidR="00876127" w:rsidRPr="00991C74" w:rsidRDefault="00876127" w:rsidP="00876127">
      <w:pPr>
        <w:pStyle w:val="ListParagraph"/>
        <w:numPr>
          <w:ilvl w:val="0"/>
          <w:numId w:val="36"/>
        </w:numPr>
        <w:spacing w:after="0" w:line="259" w:lineRule="auto"/>
        <w:rPr>
          <w:rFonts w:ascii="Aptos" w:hAnsi="Aptos" w:cstheme="minorHAnsi"/>
        </w:rPr>
      </w:pPr>
      <w:r w:rsidRPr="00991C74">
        <w:rPr>
          <w:rFonts w:ascii="Aptos" w:hAnsi="Aptos" w:cstheme="minorHAnsi"/>
        </w:rPr>
        <w:t xml:space="preserve">Regular assessments and observations show that the child no longer requires the level of support provided in the Enhanced Provision. </w:t>
      </w:r>
    </w:p>
    <w:p w14:paraId="6B038A39" w14:textId="528E9B84" w:rsidR="00876127" w:rsidRPr="00991C74" w:rsidRDefault="00876127" w:rsidP="00876127">
      <w:pPr>
        <w:pStyle w:val="ListParagraph"/>
        <w:numPr>
          <w:ilvl w:val="0"/>
          <w:numId w:val="36"/>
        </w:numPr>
        <w:spacing w:after="0" w:line="259" w:lineRule="auto"/>
        <w:rPr>
          <w:rFonts w:ascii="Aptos" w:hAnsi="Aptos" w:cstheme="minorHAnsi"/>
        </w:rPr>
      </w:pPr>
      <w:r w:rsidRPr="00991C74">
        <w:rPr>
          <w:rFonts w:ascii="Aptos" w:hAnsi="Aptos" w:cstheme="minorHAnsi"/>
        </w:rPr>
        <w:t>There has been a successful period of integration and sustained progress in the mainstream classroom environment</w:t>
      </w:r>
      <w:r w:rsidR="00E8583E">
        <w:rPr>
          <w:rFonts w:ascii="Aptos" w:hAnsi="Aptos" w:cstheme="minorHAnsi"/>
        </w:rPr>
        <w:t xml:space="preserve">, monitoring through the weekly reviewed reintegration timetable. </w:t>
      </w:r>
    </w:p>
    <w:p w14:paraId="01DA9FF3" w14:textId="77777777" w:rsidR="00876127" w:rsidRPr="00991C74" w:rsidRDefault="00876127" w:rsidP="00876127">
      <w:pPr>
        <w:pStyle w:val="ListParagraph"/>
        <w:numPr>
          <w:ilvl w:val="0"/>
          <w:numId w:val="36"/>
        </w:numPr>
        <w:spacing w:after="0" w:line="259" w:lineRule="auto"/>
        <w:rPr>
          <w:rFonts w:ascii="Aptos" w:hAnsi="Aptos" w:cstheme="minorHAnsi"/>
        </w:rPr>
      </w:pPr>
      <w:r w:rsidRPr="00991C74">
        <w:rPr>
          <w:rFonts w:ascii="Aptos" w:hAnsi="Aptos" w:cstheme="minorHAnsi"/>
        </w:rPr>
        <w:t>The decision-making needs to be collaborative involving teachers, SENCO, parents, and external professionals.</w:t>
      </w:r>
    </w:p>
    <w:p w14:paraId="3B36EED7" w14:textId="491C3526" w:rsidR="00876127" w:rsidRPr="00991C74" w:rsidRDefault="00876127" w:rsidP="00876127">
      <w:pPr>
        <w:pStyle w:val="ListParagraph"/>
        <w:numPr>
          <w:ilvl w:val="0"/>
          <w:numId w:val="35"/>
        </w:numPr>
        <w:spacing w:after="0" w:line="259" w:lineRule="auto"/>
        <w:rPr>
          <w:rFonts w:ascii="Aptos" w:hAnsi="Aptos" w:cstheme="minorHAnsi"/>
        </w:rPr>
      </w:pPr>
      <w:r w:rsidRPr="00991C74">
        <w:rPr>
          <w:rFonts w:ascii="Aptos" w:hAnsi="Aptos" w:cstheme="minorHAnsi"/>
        </w:rPr>
        <w:t xml:space="preserve">The placement of the child </w:t>
      </w:r>
      <w:r w:rsidRPr="00991C74">
        <w:rPr>
          <w:rFonts w:ascii="Aptos" w:hAnsi="Aptos" w:cstheme="minorHAnsi"/>
          <w:i/>
          <w:iCs/>
        </w:rPr>
        <w:t>must</w:t>
      </w:r>
      <w:r w:rsidRPr="00991C74">
        <w:rPr>
          <w:rFonts w:ascii="Aptos" w:hAnsi="Aptos" w:cstheme="minorHAnsi"/>
        </w:rPr>
        <w:t xml:space="preserve"> be discussed and considered during their termly targeted (SEND </w:t>
      </w:r>
      <w:r w:rsidR="00CC22EF" w:rsidRPr="00991C74">
        <w:rPr>
          <w:rFonts w:ascii="Aptos" w:hAnsi="Aptos" w:cstheme="minorHAnsi"/>
        </w:rPr>
        <w:t>One</w:t>
      </w:r>
      <w:r w:rsidRPr="00991C74">
        <w:rPr>
          <w:rFonts w:ascii="Aptos" w:hAnsi="Aptos" w:cstheme="minorHAnsi"/>
        </w:rPr>
        <w:t xml:space="preserve"> Plans) and annual reviews</w:t>
      </w:r>
      <w:r w:rsidR="008558B4" w:rsidRPr="00991C74">
        <w:rPr>
          <w:rFonts w:ascii="Aptos" w:hAnsi="Aptos" w:cstheme="minorHAnsi"/>
        </w:rPr>
        <w:t xml:space="preserve"> (if applicable)</w:t>
      </w:r>
      <w:r w:rsidRPr="00991C74">
        <w:rPr>
          <w:rFonts w:ascii="Aptos" w:hAnsi="Aptos" w:cstheme="minorHAnsi"/>
        </w:rPr>
        <w:t xml:space="preserve"> which would evidence the above.</w:t>
      </w:r>
    </w:p>
    <w:p w14:paraId="488E5BDB" w14:textId="77777777" w:rsidR="00876127" w:rsidRPr="00991C74" w:rsidRDefault="00876127" w:rsidP="00876127">
      <w:pPr>
        <w:spacing w:after="0"/>
        <w:rPr>
          <w:rFonts w:ascii="Aptos" w:hAnsi="Aptos" w:cstheme="minorHAnsi"/>
        </w:rPr>
      </w:pPr>
    </w:p>
    <w:p w14:paraId="1866C5CA" w14:textId="41CFC6B2" w:rsidR="00876127" w:rsidRPr="00991C74" w:rsidRDefault="00876127" w:rsidP="00876127">
      <w:pPr>
        <w:spacing w:after="0"/>
        <w:rPr>
          <w:rFonts w:ascii="Aptos" w:hAnsi="Aptos" w:cstheme="minorHAnsi"/>
          <w:b/>
          <w:bCs/>
        </w:rPr>
      </w:pPr>
      <w:r w:rsidRPr="00991C74">
        <w:rPr>
          <w:rFonts w:ascii="Aptos" w:hAnsi="Aptos" w:cstheme="minorHAnsi"/>
          <w:b/>
          <w:bCs/>
        </w:rPr>
        <w:t>Children requiring an Enhanced Provision longer term</w:t>
      </w:r>
      <w:r w:rsidR="007A1F93" w:rsidRPr="00991C74">
        <w:rPr>
          <w:rFonts w:ascii="Aptos" w:hAnsi="Aptos" w:cstheme="minorHAnsi"/>
          <w:b/>
          <w:bCs/>
        </w:rPr>
        <w:t>:</w:t>
      </w:r>
    </w:p>
    <w:p w14:paraId="39BE9912" w14:textId="69C7785C" w:rsidR="00876127" w:rsidRPr="00991C74" w:rsidRDefault="00876127" w:rsidP="00876127">
      <w:pPr>
        <w:spacing w:after="0"/>
        <w:rPr>
          <w:rFonts w:ascii="Aptos" w:hAnsi="Aptos" w:cstheme="minorHAnsi"/>
        </w:rPr>
      </w:pPr>
      <w:r w:rsidRPr="00991C74">
        <w:rPr>
          <w:rFonts w:ascii="Aptos" w:hAnsi="Aptos" w:cstheme="minorHAnsi"/>
        </w:rPr>
        <w:t xml:space="preserve">If a child has been in the enhanced provision for over 12 months with little to no success in being able to attend any of their mainstream class activities, then </w:t>
      </w:r>
      <w:r w:rsidR="00153A34">
        <w:rPr>
          <w:rFonts w:ascii="Aptos" w:hAnsi="Aptos" w:cstheme="minorHAnsi"/>
        </w:rPr>
        <w:t>we</w:t>
      </w:r>
      <w:r w:rsidRPr="00991C74">
        <w:rPr>
          <w:rFonts w:ascii="Aptos" w:hAnsi="Aptos" w:cstheme="minorHAnsi"/>
        </w:rPr>
        <w:t xml:space="preserve"> will need to evaluate the long-term plan for the child:</w:t>
      </w:r>
    </w:p>
    <w:p w14:paraId="60031457" w14:textId="77777777" w:rsidR="00876127" w:rsidRPr="00991C74" w:rsidRDefault="00876127" w:rsidP="00876127">
      <w:pPr>
        <w:pStyle w:val="ListParagraph"/>
        <w:numPr>
          <w:ilvl w:val="0"/>
          <w:numId w:val="38"/>
        </w:numPr>
        <w:spacing w:after="0" w:line="259" w:lineRule="auto"/>
        <w:rPr>
          <w:rFonts w:ascii="Aptos" w:hAnsi="Aptos" w:cstheme="minorHAnsi"/>
        </w:rPr>
      </w:pPr>
      <w:r w:rsidRPr="00991C74">
        <w:rPr>
          <w:rFonts w:ascii="Aptos" w:hAnsi="Aptos" w:cstheme="minorHAnsi"/>
        </w:rPr>
        <w:t xml:space="preserve">Are they needing a specialist setting/resource-based setting? </w:t>
      </w:r>
    </w:p>
    <w:p w14:paraId="71302E69" w14:textId="77777777" w:rsidR="00876127" w:rsidRPr="00991C74" w:rsidRDefault="00876127" w:rsidP="00876127">
      <w:pPr>
        <w:pStyle w:val="ListParagraph"/>
        <w:numPr>
          <w:ilvl w:val="0"/>
          <w:numId w:val="38"/>
        </w:numPr>
        <w:spacing w:after="0" w:line="259" w:lineRule="auto"/>
        <w:rPr>
          <w:rFonts w:ascii="Aptos" w:hAnsi="Aptos" w:cstheme="minorHAnsi"/>
        </w:rPr>
      </w:pPr>
      <w:r w:rsidRPr="00991C74">
        <w:rPr>
          <w:rFonts w:ascii="Aptos" w:hAnsi="Aptos" w:cstheme="minorHAnsi"/>
        </w:rPr>
        <w:t xml:space="preserve">What are the parents' wishes? </w:t>
      </w:r>
    </w:p>
    <w:p w14:paraId="6071660F" w14:textId="79424E41" w:rsidR="00876127" w:rsidRPr="00991C74" w:rsidRDefault="00876127" w:rsidP="00876127">
      <w:pPr>
        <w:pStyle w:val="ListParagraph"/>
        <w:numPr>
          <w:ilvl w:val="0"/>
          <w:numId w:val="38"/>
        </w:numPr>
        <w:spacing w:after="0" w:line="259" w:lineRule="auto"/>
        <w:rPr>
          <w:rFonts w:ascii="Aptos" w:hAnsi="Aptos" w:cstheme="minorHAnsi"/>
        </w:rPr>
      </w:pPr>
      <w:r w:rsidRPr="00991C74">
        <w:rPr>
          <w:rFonts w:ascii="Aptos" w:hAnsi="Aptos" w:cstheme="minorHAnsi"/>
        </w:rPr>
        <w:t xml:space="preserve">Will they manage in a </w:t>
      </w:r>
      <w:r w:rsidR="00955BB3">
        <w:rPr>
          <w:rFonts w:ascii="Aptos" w:hAnsi="Aptos" w:cstheme="minorHAnsi"/>
        </w:rPr>
        <w:t xml:space="preserve">junior </w:t>
      </w:r>
      <w:r w:rsidRPr="00991C74">
        <w:rPr>
          <w:rFonts w:ascii="Aptos" w:hAnsi="Aptos" w:cstheme="minorHAnsi"/>
        </w:rPr>
        <w:t>mainstream school? Does their long-term educational pathway need reconsidering?</w:t>
      </w:r>
    </w:p>
    <w:p w14:paraId="79652749" w14:textId="77777777" w:rsidR="00876127" w:rsidRPr="00991C74" w:rsidRDefault="00876127" w:rsidP="00876127">
      <w:pPr>
        <w:pStyle w:val="ListParagraph"/>
        <w:numPr>
          <w:ilvl w:val="0"/>
          <w:numId w:val="38"/>
        </w:numPr>
        <w:spacing w:after="0" w:line="259" w:lineRule="auto"/>
        <w:rPr>
          <w:rFonts w:ascii="Aptos" w:hAnsi="Aptos" w:cstheme="minorHAnsi"/>
        </w:rPr>
      </w:pPr>
      <w:r w:rsidRPr="00991C74">
        <w:rPr>
          <w:rFonts w:ascii="Aptos" w:hAnsi="Aptos" w:cstheme="minorHAnsi"/>
        </w:rPr>
        <w:t>Has enough evidence/support been gathered, do any other professionals need to be involved?</w:t>
      </w:r>
    </w:p>
    <w:p w14:paraId="38A1138E" w14:textId="2C02ADB0" w:rsidR="00876127" w:rsidRPr="00991C74" w:rsidRDefault="00876127" w:rsidP="00876127">
      <w:pPr>
        <w:pStyle w:val="ListParagraph"/>
        <w:numPr>
          <w:ilvl w:val="0"/>
          <w:numId w:val="38"/>
        </w:numPr>
        <w:spacing w:after="0" w:line="259" w:lineRule="auto"/>
        <w:rPr>
          <w:rFonts w:ascii="Aptos" w:hAnsi="Aptos" w:cstheme="minorHAnsi"/>
        </w:rPr>
      </w:pPr>
      <w:r w:rsidRPr="00991C74">
        <w:rPr>
          <w:rFonts w:ascii="Aptos" w:hAnsi="Aptos" w:cstheme="minorHAnsi"/>
        </w:rPr>
        <w:t xml:space="preserve">Is a review/emergency review needed of their EHCP? </w:t>
      </w:r>
      <w:r w:rsidR="00335640" w:rsidRPr="00991C74">
        <w:rPr>
          <w:rFonts w:ascii="Aptos" w:hAnsi="Aptos" w:cstheme="minorHAnsi"/>
        </w:rPr>
        <w:t>(if applicable)</w:t>
      </w:r>
    </w:p>
    <w:p w14:paraId="3CA5F853" w14:textId="44B3E21C" w:rsidR="009456F9" w:rsidRPr="00991C74" w:rsidRDefault="00876127" w:rsidP="008A744F">
      <w:pPr>
        <w:pStyle w:val="ListParagraph"/>
        <w:numPr>
          <w:ilvl w:val="0"/>
          <w:numId w:val="38"/>
        </w:numPr>
        <w:spacing w:after="0" w:line="259" w:lineRule="auto"/>
        <w:rPr>
          <w:rFonts w:ascii="Aptos" w:hAnsi="Aptos" w:cstheme="minorHAnsi"/>
        </w:rPr>
      </w:pPr>
      <w:r w:rsidRPr="00991C74">
        <w:rPr>
          <w:rFonts w:ascii="Aptos" w:hAnsi="Aptos" w:cstheme="minorHAnsi"/>
        </w:rPr>
        <w:t xml:space="preserve">Is the child managing more time in the classroom than in the provision? </w:t>
      </w:r>
    </w:p>
    <w:p w14:paraId="619A8AB6" w14:textId="77777777" w:rsidR="009456F9" w:rsidRDefault="009456F9" w:rsidP="008A744F">
      <w:pPr>
        <w:spacing w:after="0"/>
        <w:rPr>
          <w:rFonts w:ascii="Aptos" w:hAnsi="Aptos" w:cstheme="minorHAnsi"/>
          <w:u w:val="single"/>
        </w:rPr>
      </w:pPr>
    </w:p>
    <w:p w14:paraId="45E8AC3C" w14:textId="77777777" w:rsidR="004B6DE2" w:rsidRDefault="004B6DE2" w:rsidP="008A744F">
      <w:pPr>
        <w:spacing w:after="0"/>
        <w:rPr>
          <w:rFonts w:ascii="Aptos" w:hAnsi="Aptos" w:cstheme="minorHAnsi"/>
          <w:u w:val="single"/>
        </w:rPr>
      </w:pPr>
    </w:p>
    <w:p w14:paraId="2E338B31" w14:textId="77777777" w:rsidR="004B6DE2" w:rsidRDefault="004B6DE2" w:rsidP="008A744F">
      <w:pPr>
        <w:spacing w:after="0"/>
        <w:rPr>
          <w:rFonts w:ascii="Aptos" w:hAnsi="Aptos" w:cstheme="minorHAnsi"/>
          <w:u w:val="single"/>
        </w:rPr>
      </w:pPr>
    </w:p>
    <w:p w14:paraId="765A5D78" w14:textId="77777777" w:rsidR="004B6DE2" w:rsidRPr="00991C74" w:rsidRDefault="004B6DE2" w:rsidP="008A744F">
      <w:pPr>
        <w:spacing w:after="0"/>
        <w:rPr>
          <w:rFonts w:ascii="Aptos" w:hAnsi="Aptos" w:cstheme="minorHAnsi"/>
          <w:u w:val="single"/>
        </w:rPr>
      </w:pPr>
    </w:p>
    <w:p w14:paraId="7DFA21DF" w14:textId="4E7D2641" w:rsidR="00886AE7" w:rsidRDefault="00886AE7" w:rsidP="008A744F">
      <w:pPr>
        <w:spacing w:after="0"/>
        <w:rPr>
          <w:rFonts w:ascii="Aptos" w:hAnsi="Aptos" w:cstheme="minorHAnsi"/>
          <w:u w:val="single"/>
        </w:rPr>
      </w:pPr>
      <w:r w:rsidRPr="00886AE7">
        <w:rPr>
          <w:rFonts w:ascii="Aptos" w:hAnsi="Aptos" w:cstheme="minorHAnsi"/>
          <w:noProof/>
          <w:u w:val="single"/>
        </w:rPr>
        <w:lastRenderedPageBreak/>
        <w:drawing>
          <wp:inline distT="0" distB="0" distL="0" distR="0" wp14:anchorId="32317BC8" wp14:editId="5A2CF221">
            <wp:extent cx="5731510" cy="8200261"/>
            <wp:effectExtent l="0" t="0" r="2540" b="0"/>
            <wp:docPr id="13975285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7528543" name=""/>
                    <pic:cNvPicPr/>
                  </pic:nvPicPr>
                  <pic:blipFill rotWithShape="1">
                    <a:blip r:embed="rId14"/>
                    <a:srcRect b="732"/>
                    <a:stretch>
                      <a:fillRect/>
                    </a:stretch>
                  </pic:blipFill>
                  <pic:spPr bwMode="auto">
                    <a:xfrm>
                      <a:off x="0" y="0"/>
                      <a:ext cx="5731510" cy="8200261"/>
                    </a:xfrm>
                    <a:prstGeom prst="rect">
                      <a:avLst/>
                    </a:prstGeom>
                    <a:ln>
                      <a:noFill/>
                    </a:ln>
                    <a:extLst>
                      <a:ext uri="{53640926-AAD7-44D8-BBD7-CCE9431645EC}">
                        <a14:shadowObscured xmlns:a14="http://schemas.microsoft.com/office/drawing/2010/main"/>
                      </a:ext>
                    </a:extLst>
                  </pic:spPr>
                </pic:pic>
              </a:graphicData>
            </a:graphic>
          </wp:inline>
        </w:drawing>
      </w:r>
    </w:p>
    <w:p w14:paraId="0F1C742F" w14:textId="77777777" w:rsidR="00886AE7" w:rsidRDefault="00886AE7" w:rsidP="008A744F">
      <w:pPr>
        <w:spacing w:after="0"/>
        <w:rPr>
          <w:rFonts w:ascii="Aptos" w:hAnsi="Aptos" w:cstheme="minorHAnsi"/>
          <w:u w:val="single"/>
        </w:rPr>
      </w:pPr>
    </w:p>
    <w:p w14:paraId="20D89F3F" w14:textId="77777777" w:rsidR="00886AE7" w:rsidRDefault="00886AE7" w:rsidP="008A744F">
      <w:pPr>
        <w:spacing w:after="0"/>
        <w:rPr>
          <w:rFonts w:ascii="Aptos" w:hAnsi="Aptos" w:cstheme="minorHAnsi"/>
          <w:u w:val="single"/>
        </w:rPr>
      </w:pPr>
    </w:p>
    <w:p w14:paraId="1B5BF30C" w14:textId="77777777" w:rsidR="00886AE7" w:rsidRDefault="00886AE7" w:rsidP="008A744F">
      <w:pPr>
        <w:spacing w:after="0"/>
        <w:rPr>
          <w:rFonts w:ascii="Aptos" w:hAnsi="Aptos" w:cstheme="minorHAnsi"/>
          <w:u w:val="single"/>
        </w:rPr>
      </w:pPr>
    </w:p>
    <w:p w14:paraId="6BA2F860" w14:textId="7FF257BA" w:rsidR="000E2303" w:rsidRPr="00991C74" w:rsidRDefault="0096749F" w:rsidP="008A744F">
      <w:pPr>
        <w:spacing w:after="0"/>
        <w:rPr>
          <w:rFonts w:ascii="Aptos" w:hAnsi="Aptos" w:cstheme="minorHAnsi"/>
          <w:u w:val="single"/>
        </w:rPr>
      </w:pPr>
      <w:r w:rsidRPr="00991C74">
        <w:rPr>
          <w:rFonts w:ascii="Aptos" w:hAnsi="Aptos" w:cstheme="minorHAnsi"/>
          <w:u w:val="single"/>
        </w:rPr>
        <w:lastRenderedPageBreak/>
        <w:t>Health and Safety</w:t>
      </w:r>
    </w:p>
    <w:p w14:paraId="4A198038" w14:textId="77777777" w:rsidR="00EF021C" w:rsidRPr="00991C74" w:rsidRDefault="00EF021C" w:rsidP="008A744F">
      <w:pPr>
        <w:spacing w:after="0"/>
        <w:rPr>
          <w:rFonts w:ascii="Aptos" w:hAnsi="Aptos" w:cstheme="minorHAnsi"/>
        </w:rPr>
      </w:pPr>
    </w:p>
    <w:p w14:paraId="0DD03D2D" w14:textId="5752D0B1" w:rsidR="006734E1" w:rsidRPr="00991C74" w:rsidRDefault="006734E1" w:rsidP="008A744F">
      <w:pPr>
        <w:spacing w:after="0"/>
        <w:rPr>
          <w:rFonts w:ascii="Aptos" w:hAnsi="Aptos" w:cstheme="minorHAnsi"/>
          <w:b/>
          <w:bCs/>
        </w:rPr>
      </w:pPr>
      <w:r w:rsidRPr="00991C74">
        <w:rPr>
          <w:rFonts w:ascii="Aptos" w:hAnsi="Aptos" w:cstheme="minorHAnsi"/>
          <w:b/>
          <w:bCs/>
        </w:rPr>
        <w:t>Ratios</w:t>
      </w:r>
      <w:r w:rsidR="00B05FD6" w:rsidRPr="00991C74">
        <w:rPr>
          <w:rFonts w:ascii="Aptos" w:hAnsi="Aptos" w:cstheme="minorHAnsi"/>
          <w:b/>
          <w:bCs/>
        </w:rPr>
        <w:t xml:space="preserve"> including staffing model and qualifications</w:t>
      </w:r>
      <w:r w:rsidRPr="00991C74">
        <w:rPr>
          <w:rFonts w:ascii="Aptos" w:hAnsi="Aptos" w:cstheme="minorHAnsi"/>
          <w:b/>
          <w:bCs/>
        </w:rPr>
        <w:t>:</w:t>
      </w:r>
    </w:p>
    <w:p w14:paraId="2AF2A6B1" w14:textId="799F43F7" w:rsidR="00E04B04" w:rsidRPr="00991C74" w:rsidRDefault="0064250E" w:rsidP="008A744F">
      <w:pPr>
        <w:spacing w:after="0"/>
        <w:rPr>
          <w:rFonts w:ascii="Aptos" w:hAnsi="Aptos" w:cstheme="minorHAnsi"/>
          <w:color w:val="000000" w:themeColor="text1"/>
        </w:rPr>
      </w:pPr>
      <w:r w:rsidRPr="00347B9A">
        <w:rPr>
          <w:rFonts w:ascii="Aptos" w:hAnsi="Aptos" w:cstheme="minorHAnsi"/>
        </w:rPr>
        <w:t xml:space="preserve">We have a ratio of </w:t>
      </w:r>
      <w:r w:rsidR="00902A9F" w:rsidRPr="00347B9A">
        <w:rPr>
          <w:rFonts w:ascii="Aptos" w:hAnsi="Aptos" w:cstheme="minorHAnsi"/>
        </w:rPr>
        <w:t>1:3. Both LSAs have a strong background in supporting children, especially those with SEND. The provision is also overseen by Mrs Wheeler (SENCo), who is responsible for planning the adapted curriculum, supporting with One Planning and reviewing progress.</w:t>
      </w:r>
    </w:p>
    <w:p w14:paraId="06D7F695" w14:textId="77777777" w:rsidR="00E04B04" w:rsidRPr="00991C74" w:rsidRDefault="00E04B04" w:rsidP="008A744F">
      <w:pPr>
        <w:spacing w:after="0"/>
        <w:rPr>
          <w:rFonts w:ascii="Aptos" w:hAnsi="Aptos" w:cstheme="minorHAnsi"/>
        </w:rPr>
      </w:pPr>
    </w:p>
    <w:p w14:paraId="22014A53" w14:textId="02082284" w:rsidR="00B05FD6" w:rsidRPr="00991C74" w:rsidRDefault="00B05FD6" w:rsidP="008A744F">
      <w:pPr>
        <w:spacing w:after="0"/>
        <w:rPr>
          <w:rFonts w:ascii="Aptos" w:hAnsi="Aptos" w:cstheme="minorHAnsi"/>
        </w:rPr>
      </w:pPr>
      <w:r w:rsidRPr="00991C74">
        <w:rPr>
          <w:rFonts w:ascii="Aptos" w:hAnsi="Aptos" w:cstheme="minorHAnsi"/>
          <w:b/>
          <w:bCs/>
        </w:rPr>
        <w:t>Accessibility:</w:t>
      </w:r>
    </w:p>
    <w:p w14:paraId="2CCB27D7" w14:textId="00A11CDD" w:rsidR="006734E1" w:rsidRPr="00991C74" w:rsidRDefault="0064250E" w:rsidP="008A744F">
      <w:pPr>
        <w:spacing w:after="0"/>
        <w:rPr>
          <w:rFonts w:ascii="Aptos" w:hAnsi="Aptos" w:cstheme="minorHAnsi"/>
        </w:rPr>
      </w:pPr>
      <w:r w:rsidRPr="00991C74">
        <w:rPr>
          <w:rFonts w:ascii="Aptos" w:hAnsi="Aptos" w:cstheme="minorHAnsi"/>
        </w:rPr>
        <w:t>The Enhanced Provision is accessible due to</w:t>
      </w:r>
      <w:r w:rsidR="006C2436" w:rsidRPr="00991C74">
        <w:rPr>
          <w:rFonts w:ascii="Aptos" w:hAnsi="Aptos" w:cstheme="minorHAnsi"/>
        </w:rPr>
        <w:t xml:space="preserve"> a ramp to the entrance, disabled toilet access and </w:t>
      </w:r>
      <w:r w:rsidR="00362D67" w:rsidRPr="00991C74">
        <w:rPr>
          <w:rFonts w:ascii="Aptos" w:hAnsi="Aptos" w:cstheme="minorHAnsi"/>
        </w:rPr>
        <w:t xml:space="preserve">double handled doors to prevent absconding. Please see </w:t>
      </w:r>
      <w:r w:rsidR="00063F27" w:rsidRPr="00991C74">
        <w:rPr>
          <w:rFonts w:ascii="Aptos" w:hAnsi="Aptos" w:cstheme="minorHAnsi"/>
        </w:rPr>
        <w:t>Burrsville Infant Academy’s Accessibility Plan for more detail</w:t>
      </w:r>
      <w:r w:rsidR="00576A7F" w:rsidRPr="00991C74">
        <w:rPr>
          <w:rFonts w:ascii="Aptos" w:hAnsi="Aptos" w:cstheme="minorHAnsi"/>
        </w:rPr>
        <w:t>s</w:t>
      </w:r>
      <w:r w:rsidR="00063F27" w:rsidRPr="00991C74">
        <w:rPr>
          <w:rFonts w:ascii="Aptos" w:hAnsi="Aptos" w:cstheme="minorHAnsi"/>
        </w:rPr>
        <w:t xml:space="preserve">. </w:t>
      </w:r>
    </w:p>
    <w:p w14:paraId="3A280EE9" w14:textId="77777777" w:rsidR="0064250E" w:rsidRPr="00991C74" w:rsidRDefault="0064250E" w:rsidP="008A744F">
      <w:pPr>
        <w:spacing w:after="0"/>
        <w:rPr>
          <w:rFonts w:ascii="Aptos" w:hAnsi="Aptos" w:cstheme="minorHAnsi"/>
        </w:rPr>
      </w:pPr>
    </w:p>
    <w:p w14:paraId="67C15C4A" w14:textId="2F614213" w:rsidR="003D0526" w:rsidRPr="00991C74" w:rsidRDefault="00E04B04" w:rsidP="008A744F">
      <w:pPr>
        <w:spacing w:after="0"/>
        <w:rPr>
          <w:rFonts w:ascii="Aptos" w:hAnsi="Aptos" w:cstheme="minorHAnsi"/>
          <w:b/>
          <w:bCs/>
        </w:rPr>
      </w:pPr>
      <w:r w:rsidRPr="00991C74">
        <w:rPr>
          <w:rFonts w:ascii="Aptos" w:hAnsi="Aptos" w:cstheme="minorHAnsi"/>
          <w:b/>
          <w:bCs/>
        </w:rPr>
        <w:t>Intimate Care</w:t>
      </w:r>
    </w:p>
    <w:p w14:paraId="2198A365" w14:textId="53D33F18" w:rsidR="00A631D5" w:rsidRPr="00991C74" w:rsidRDefault="00A631D5" w:rsidP="008A744F">
      <w:pPr>
        <w:spacing w:after="0"/>
        <w:rPr>
          <w:rFonts w:ascii="Aptos" w:hAnsi="Aptos" w:cstheme="minorHAnsi"/>
        </w:rPr>
      </w:pPr>
      <w:r w:rsidRPr="00991C74">
        <w:rPr>
          <w:rFonts w:ascii="Aptos" w:hAnsi="Aptos" w:cstheme="minorHAnsi"/>
        </w:rPr>
        <w:t xml:space="preserve">Intimate Care Plans are to be created for each child to meet their specific and individual needs. This may include, toileting, deep pressure, sensory massage, etc. This must then </w:t>
      </w:r>
      <w:r w:rsidR="00E13017" w:rsidRPr="00991C74">
        <w:rPr>
          <w:rFonts w:ascii="Aptos" w:hAnsi="Aptos" w:cstheme="minorHAnsi"/>
        </w:rPr>
        <w:t xml:space="preserve">be agreed and signed by parents/carers. </w:t>
      </w:r>
    </w:p>
    <w:p w14:paraId="39951CD3" w14:textId="77777777" w:rsidR="00A13F90" w:rsidRPr="00991C74" w:rsidRDefault="00A13F90" w:rsidP="008A744F">
      <w:pPr>
        <w:spacing w:after="0"/>
        <w:rPr>
          <w:rFonts w:ascii="Aptos" w:hAnsi="Aptos" w:cstheme="minorHAnsi"/>
        </w:rPr>
      </w:pPr>
    </w:p>
    <w:p w14:paraId="447E6DDA" w14:textId="64F65FBB" w:rsidR="003F02A7" w:rsidRPr="003F02A7" w:rsidRDefault="003F02A7" w:rsidP="003F02A7">
      <w:pPr>
        <w:spacing w:after="0"/>
        <w:rPr>
          <w:rFonts w:ascii="Aptos" w:hAnsi="Aptos" w:cstheme="minorHAnsi"/>
        </w:rPr>
      </w:pPr>
      <w:r w:rsidRPr="003F02A7">
        <w:rPr>
          <w:rFonts w:ascii="Aptos" w:hAnsi="Aptos" w:cstheme="minorHAnsi"/>
        </w:rPr>
        <w:t>The Intimate Care Plan clearly outlines the specific intimate care required for each pupil, identifies the staff members responsible for delivering this care, and details any additional adaptations needed, including considerations for school trips. It also records any medication</w:t>
      </w:r>
      <w:r w:rsidRPr="00991C74">
        <w:rPr>
          <w:rFonts w:ascii="Aptos" w:hAnsi="Aptos" w:cstheme="minorHAnsi"/>
        </w:rPr>
        <w:t xml:space="preserve"> and how to administer this</w:t>
      </w:r>
      <w:r w:rsidRPr="003F02A7">
        <w:rPr>
          <w:rFonts w:ascii="Aptos" w:hAnsi="Aptos" w:cstheme="minorHAnsi"/>
        </w:rPr>
        <w:t>, daily care routines, and staff training requirements necessary to ensure the pupil is supported safely and effectively. Further information can be found in the Academy’s Intimate Care Policy</w:t>
      </w:r>
    </w:p>
    <w:p w14:paraId="3BC16B1E" w14:textId="77777777" w:rsidR="0064250E" w:rsidRPr="00991C74" w:rsidRDefault="0064250E" w:rsidP="008A744F">
      <w:pPr>
        <w:spacing w:after="0"/>
        <w:rPr>
          <w:rFonts w:ascii="Aptos" w:hAnsi="Aptos" w:cstheme="minorHAnsi"/>
        </w:rPr>
      </w:pPr>
    </w:p>
    <w:p w14:paraId="0BD2E855" w14:textId="01234428" w:rsidR="0064250E" w:rsidRPr="00991C74" w:rsidRDefault="00B043E2" w:rsidP="008A744F">
      <w:pPr>
        <w:spacing w:after="0"/>
        <w:rPr>
          <w:rFonts w:ascii="Aptos" w:hAnsi="Aptos" w:cstheme="minorHAnsi"/>
          <w:b/>
          <w:bCs/>
        </w:rPr>
      </w:pPr>
      <w:r w:rsidRPr="00991C74">
        <w:rPr>
          <w:rFonts w:ascii="Aptos" w:hAnsi="Aptos" w:cstheme="minorHAnsi"/>
          <w:b/>
          <w:bCs/>
        </w:rPr>
        <w:t>Emergency Procedures</w:t>
      </w:r>
    </w:p>
    <w:p w14:paraId="0E7F203A" w14:textId="5AC36492" w:rsidR="00654AA4" w:rsidRPr="00991C74" w:rsidRDefault="00654AA4" w:rsidP="00654AA4">
      <w:pPr>
        <w:spacing w:after="0"/>
        <w:rPr>
          <w:rFonts w:ascii="Aptos" w:hAnsi="Aptos" w:cstheme="minorHAnsi"/>
        </w:rPr>
      </w:pPr>
      <w:r w:rsidRPr="00991C74">
        <w:rPr>
          <w:rFonts w:ascii="Aptos" w:hAnsi="Aptos" w:cstheme="minorHAnsi"/>
        </w:rPr>
        <w:t xml:space="preserve">Every child within the Enhanced Provision will have a PEEP </w:t>
      </w:r>
      <w:r w:rsidR="003F02A7" w:rsidRPr="00991C74">
        <w:rPr>
          <w:rFonts w:ascii="Aptos" w:hAnsi="Aptos" w:cstheme="minorHAnsi"/>
        </w:rPr>
        <w:t>(</w:t>
      </w:r>
      <w:r w:rsidRPr="00991C74">
        <w:rPr>
          <w:rFonts w:ascii="Aptos" w:hAnsi="Aptos" w:cstheme="minorHAnsi"/>
        </w:rPr>
        <w:t>Personal Emergency Evacuation Plan). This will be developed with staff and parents. Every member of staff within the provision must know the plan for every child. Plans should be available within the room to access in an emergency.</w:t>
      </w:r>
    </w:p>
    <w:p w14:paraId="3E040406" w14:textId="77777777" w:rsidR="00654AA4" w:rsidRPr="00991C74" w:rsidRDefault="00654AA4" w:rsidP="00654AA4">
      <w:pPr>
        <w:spacing w:after="0"/>
        <w:rPr>
          <w:rFonts w:ascii="Aptos" w:hAnsi="Aptos" w:cstheme="minorHAnsi"/>
        </w:rPr>
      </w:pPr>
    </w:p>
    <w:p w14:paraId="3B1B2170" w14:textId="77777777" w:rsidR="00654AA4" w:rsidRPr="00991C74" w:rsidRDefault="00654AA4" w:rsidP="00654AA4">
      <w:pPr>
        <w:spacing w:after="0"/>
        <w:rPr>
          <w:rFonts w:ascii="Aptos" w:hAnsi="Aptos" w:cstheme="minorHAnsi"/>
        </w:rPr>
      </w:pPr>
      <w:r w:rsidRPr="00991C74">
        <w:rPr>
          <w:rFonts w:ascii="Aptos" w:hAnsi="Aptos" w:cstheme="minorHAnsi"/>
        </w:rPr>
        <w:t>Emergency evacuation and lock down procedures should be practice with the staff and children in the provision as per the whole school calendar.</w:t>
      </w:r>
    </w:p>
    <w:p w14:paraId="18772EAB" w14:textId="77777777" w:rsidR="006F744D" w:rsidRPr="00991C74" w:rsidRDefault="006F744D" w:rsidP="008A744F">
      <w:pPr>
        <w:spacing w:after="0"/>
        <w:rPr>
          <w:rFonts w:ascii="Aptos" w:hAnsi="Aptos" w:cstheme="minorHAnsi"/>
        </w:rPr>
      </w:pPr>
    </w:p>
    <w:p w14:paraId="61C50684" w14:textId="6930043D" w:rsidR="00974129" w:rsidRPr="00991C74" w:rsidRDefault="00974129" w:rsidP="008A744F">
      <w:pPr>
        <w:spacing w:after="0"/>
        <w:rPr>
          <w:rFonts w:ascii="Aptos" w:hAnsi="Aptos" w:cstheme="minorHAnsi"/>
        </w:rPr>
      </w:pPr>
      <w:r w:rsidRPr="00991C74">
        <w:rPr>
          <w:rFonts w:ascii="Aptos" w:hAnsi="Aptos" w:cstheme="minorHAnsi"/>
        </w:rPr>
        <w:t>Emergency Evacuation Procedure:</w:t>
      </w:r>
    </w:p>
    <w:p w14:paraId="4075A159" w14:textId="6F16811E" w:rsidR="00974129" w:rsidRPr="00347B9A" w:rsidRDefault="003262F2" w:rsidP="008A744F">
      <w:pPr>
        <w:spacing w:after="0"/>
        <w:rPr>
          <w:rFonts w:ascii="Aptos" w:hAnsi="Aptos" w:cstheme="minorHAnsi"/>
        </w:rPr>
      </w:pPr>
      <w:r w:rsidRPr="00347B9A">
        <w:rPr>
          <w:rFonts w:ascii="Aptos" w:hAnsi="Aptos" w:cstheme="minorHAnsi"/>
        </w:rPr>
        <w:t>Please see Burrsville Infant Academy’s Emergency Evacuation Policy.</w:t>
      </w:r>
    </w:p>
    <w:p w14:paraId="5105B14D" w14:textId="77777777" w:rsidR="00680CAA" w:rsidRPr="00347B9A" w:rsidRDefault="00680CAA" w:rsidP="008A744F">
      <w:pPr>
        <w:spacing w:after="0"/>
        <w:rPr>
          <w:rFonts w:ascii="Aptos" w:hAnsi="Aptos" w:cstheme="minorHAnsi"/>
        </w:rPr>
      </w:pPr>
    </w:p>
    <w:p w14:paraId="7B1622DF" w14:textId="05C6D396" w:rsidR="00680CAA" w:rsidRPr="00347B9A" w:rsidRDefault="00680CAA" w:rsidP="008A744F">
      <w:pPr>
        <w:spacing w:after="0"/>
        <w:rPr>
          <w:rFonts w:ascii="Aptos" w:hAnsi="Aptos" w:cstheme="minorHAnsi"/>
        </w:rPr>
      </w:pPr>
      <w:r w:rsidRPr="00347B9A">
        <w:rPr>
          <w:rFonts w:ascii="Aptos" w:hAnsi="Aptos" w:cstheme="minorHAnsi"/>
        </w:rPr>
        <w:t>Lock Down Procedure:</w:t>
      </w:r>
    </w:p>
    <w:p w14:paraId="562E64DB" w14:textId="4A564568" w:rsidR="00680CAA" w:rsidRPr="00991C74" w:rsidRDefault="003262F2" w:rsidP="00680CAA">
      <w:pPr>
        <w:spacing w:after="0"/>
        <w:rPr>
          <w:rFonts w:ascii="Aptos" w:hAnsi="Aptos" w:cstheme="minorHAnsi"/>
        </w:rPr>
      </w:pPr>
      <w:r w:rsidRPr="00347B9A">
        <w:rPr>
          <w:rFonts w:ascii="Aptos" w:hAnsi="Aptos" w:cstheme="minorHAnsi"/>
        </w:rPr>
        <w:t>Please see Burrsville Infant Academy’s Lockdown Policy for more information.</w:t>
      </w:r>
      <w:r>
        <w:rPr>
          <w:rFonts w:ascii="Aptos" w:hAnsi="Aptos" w:cstheme="minorHAnsi"/>
        </w:rPr>
        <w:t xml:space="preserve"> </w:t>
      </w:r>
    </w:p>
    <w:p w14:paraId="523E066D" w14:textId="77777777" w:rsidR="00654AA4" w:rsidRPr="00991C74" w:rsidRDefault="00654AA4" w:rsidP="00680CAA">
      <w:pPr>
        <w:spacing w:after="0"/>
        <w:rPr>
          <w:rFonts w:ascii="Aptos" w:hAnsi="Aptos" w:cstheme="minorHAnsi"/>
        </w:rPr>
      </w:pPr>
    </w:p>
    <w:p w14:paraId="4EC5068D" w14:textId="23256329" w:rsidR="009F0658" w:rsidRPr="00991C74" w:rsidRDefault="00EC0EE2" w:rsidP="00680CAA">
      <w:pPr>
        <w:spacing w:after="0"/>
        <w:rPr>
          <w:rFonts w:ascii="Aptos" w:hAnsi="Aptos" w:cstheme="minorHAnsi"/>
          <w:u w:val="single"/>
        </w:rPr>
      </w:pPr>
      <w:r w:rsidRPr="00991C74">
        <w:rPr>
          <w:rFonts w:ascii="Aptos" w:hAnsi="Aptos" w:cstheme="minorHAnsi"/>
          <w:u w:val="single"/>
        </w:rPr>
        <w:t>Learning Environment</w:t>
      </w:r>
    </w:p>
    <w:p w14:paraId="4C4A231F" w14:textId="77777777" w:rsidR="00EC0EE2" w:rsidRPr="00991C74" w:rsidRDefault="00EC0EE2" w:rsidP="00680CAA">
      <w:pPr>
        <w:spacing w:after="0"/>
        <w:rPr>
          <w:rFonts w:ascii="Aptos" w:hAnsi="Aptos" w:cstheme="minorHAnsi"/>
        </w:rPr>
      </w:pPr>
    </w:p>
    <w:p w14:paraId="75783A16" w14:textId="418A7127" w:rsidR="004A26DB" w:rsidRPr="00991C74" w:rsidRDefault="004A26DB" w:rsidP="00680CAA">
      <w:pPr>
        <w:spacing w:after="0"/>
        <w:rPr>
          <w:rFonts w:ascii="Aptos" w:hAnsi="Aptos" w:cstheme="minorHAnsi"/>
        </w:rPr>
      </w:pPr>
      <w:r w:rsidRPr="00991C74">
        <w:rPr>
          <w:rFonts w:ascii="Aptos" w:hAnsi="Aptos" w:cstheme="minorHAnsi"/>
        </w:rPr>
        <w:t xml:space="preserve">The learning environment within the Enhanced </w:t>
      </w:r>
      <w:r w:rsidR="00574609" w:rsidRPr="00991C74">
        <w:rPr>
          <w:rFonts w:ascii="Aptos" w:hAnsi="Aptos" w:cstheme="minorHAnsi"/>
        </w:rPr>
        <w:t>Provision</w:t>
      </w:r>
      <w:r w:rsidRPr="00991C74">
        <w:rPr>
          <w:rFonts w:ascii="Aptos" w:hAnsi="Aptos" w:cstheme="minorHAnsi"/>
        </w:rPr>
        <w:t xml:space="preserve"> at</w:t>
      </w:r>
      <w:r w:rsidR="00A67BD6" w:rsidRPr="00991C74">
        <w:rPr>
          <w:rFonts w:ascii="Aptos" w:hAnsi="Aptos" w:cstheme="minorHAnsi"/>
        </w:rPr>
        <w:t xml:space="preserve"> Burrsville Infant</w:t>
      </w:r>
      <w:r w:rsidRPr="00991C74">
        <w:rPr>
          <w:rFonts w:ascii="Aptos" w:hAnsi="Aptos" w:cstheme="minorHAnsi"/>
        </w:rPr>
        <w:t xml:space="preserve"> Academy </w:t>
      </w:r>
      <w:r w:rsidR="00176137">
        <w:rPr>
          <w:rFonts w:ascii="Aptos" w:hAnsi="Aptos" w:cstheme="minorHAnsi"/>
        </w:rPr>
        <w:t>will</w:t>
      </w:r>
      <w:r w:rsidRPr="00991C74">
        <w:rPr>
          <w:rFonts w:ascii="Aptos" w:hAnsi="Aptos" w:cstheme="minorHAnsi"/>
        </w:rPr>
        <w:t xml:space="preserve"> include:</w:t>
      </w:r>
    </w:p>
    <w:p w14:paraId="5E1412AA" w14:textId="7773D8E3" w:rsidR="004A26DB" w:rsidRPr="00991C74" w:rsidRDefault="00176137" w:rsidP="004A26DB">
      <w:pPr>
        <w:pStyle w:val="ListParagraph"/>
        <w:numPr>
          <w:ilvl w:val="0"/>
          <w:numId w:val="39"/>
        </w:numPr>
        <w:spacing w:after="0" w:line="259" w:lineRule="auto"/>
        <w:rPr>
          <w:rFonts w:ascii="Aptos" w:hAnsi="Aptos"/>
        </w:rPr>
      </w:pPr>
      <w:r>
        <w:rPr>
          <w:rFonts w:ascii="Aptos" w:hAnsi="Aptos"/>
        </w:rPr>
        <w:t>A</w:t>
      </w:r>
      <w:r w:rsidR="004A26DB" w:rsidRPr="00991C74">
        <w:rPr>
          <w:rFonts w:ascii="Aptos" w:hAnsi="Aptos"/>
        </w:rPr>
        <w:t xml:space="preserve"> space within the school that is </w:t>
      </w:r>
      <w:r>
        <w:rPr>
          <w:rFonts w:ascii="Aptos" w:hAnsi="Aptos"/>
        </w:rPr>
        <w:t xml:space="preserve">fully </w:t>
      </w:r>
      <w:r w:rsidR="004A26DB" w:rsidRPr="00991C74">
        <w:rPr>
          <w:rFonts w:ascii="Aptos" w:hAnsi="Aptos"/>
        </w:rPr>
        <w:t>accessible and can accommodate the needs of the children.</w:t>
      </w:r>
    </w:p>
    <w:p w14:paraId="431CDB20" w14:textId="2FEFBFB1" w:rsidR="004A26DB" w:rsidRPr="00991C74" w:rsidRDefault="00176137" w:rsidP="004A26DB">
      <w:pPr>
        <w:pStyle w:val="ListParagraph"/>
        <w:numPr>
          <w:ilvl w:val="0"/>
          <w:numId w:val="39"/>
        </w:numPr>
        <w:spacing w:after="0" w:line="259" w:lineRule="auto"/>
        <w:rPr>
          <w:rFonts w:ascii="Aptos" w:hAnsi="Aptos"/>
        </w:rPr>
      </w:pPr>
      <w:r>
        <w:rPr>
          <w:rFonts w:ascii="Aptos" w:hAnsi="Aptos"/>
        </w:rPr>
        <w:lastRenderedPageBreak/>
        <w:t>A</w:t>
      </w:r>
      <w:r w:rsidR="004A26DB" w:rsidRPr="00991C74">
        <w:rPr>
          <w:rFonts w:ascii="Aptos" w:hAnsi="Aptos"/>
        </w:rPr>
        <w:t xml:space="preserve"> </w:t>
      </w:r>
      <w:r>
        <w:rPr>
          <w:rFonts w:ascii="Aptos" w:hAnsi="Aptos"/>
        </w:rPr>
        <w:t>environment</w:t>
      </w:r>
      <w:r w:rsidR="004A26DB" w:rsidRPr="00991C74">
        <w:rPr>
          <w:rFonts w:ascii="Aptos" w:hAnsi="Aptos"/>
        </w:rPr>
        <w:t xml:space="preserve"> </w:t>
      </w:r>
      <w:r>
        <w:rPr>
          <w:rFonts w:ascii="Aptos" w:hAnsi="Aptos"/>
        </w:rPr>
        <w:t>that is</w:t>
      </w:r>
      <w:r w:rsidR="004A26DB" w:rsidRPr="00991C74">
        <w:rPr>
          <w:rFonts w:ascii="Aptos" w:hAnsi="Aptos"/>
        </w:rPr>
        <w:t xml:space="preserve"> inviting and conducive to learning. Us</w:t>
      </w:r>
      <w:r>
        <w:rPr>
          <w:rFonts w:ascii="Aptos" w:hAnsi="Aptos"/>
        </w:rPr>
        <w:t>ing</w:t>
      </w:r>
      <w:r w:rsidR="004A26DB" w:rsidRPr="00991C74">
        <w:rPr>
          <w:rFonts w:ascii="Aptos" w:hAnsi="Aptos"/>
        </w:rPr>
        <w:t xml:space="preserve"> calming colours and minimal decorations to avoid overstimulation</w:t>
      </w:r>
      <w:r>
        <w:rPr>
          <w:rFonts w:ascii="Aptos" w:hAnsi="Aptos"/>
        </w:rPr>
        <w:t>, whilst also reflecting the school ethos ensuring an feeling of inclusion.</w:t>
      </w:r>
    </w:p>
    <w:p w14:paraId="450F2C86" w14:textId="77777777" w:rsidR="004A26DB" w:rsidRPr="00991C74" w:rsidRDefault="004A26DB" w:rsidP="004A26DB">
      <w:pPr>
        <w:pStyle w:val="ListParagraph"/>
        <w:numPr>
          <w:ilvl w:val="0"/>
          <w:numId w:val="39"/>
        </w:numPr>
        <w:spacing w:after="0" w:line="259" w:lineRule="auto"/>
        <w:rPr>
          <w:rFonts w:ascii="Aptos" w:hAnsi="Aptos"/>
        </w:rPr>
      </w:pPr>
      <w:r w:rsidRPr="00991C74">
        <w:rPr>
          <w:rFonts w:ascii="Aptos" w:hAnsi="Aptos"/>
        </w:rPr>
        <w:t>Functional areas and displays, such visual schedules, reading corners, phonics, role play areas can be simple but invoke curiosity and exploration.</w:t>
      </w:r>
    </w:p>
    <w:p w14:paraId="722BD89C" w14:textId="77777777" w:rsidR="004A26DB" w:rsidRPr="00991C74" w:rsidRDefault="004A26DB" w:rsidP="004A26DB">
      <w:pPr>
        <w:pStyle w:val="ListParagraph"/>
        <w:numPr>
          <w:ilvl w:val="0"/>
          <w:numId w:val="39"/>
        </w:numPr>
        <w:spacing w:after="0" w:line="259" w:lineRule="auto"/>
        <w:rPr>
          <w:rFonts w:ascii="Aptos" w:hAnsi="Aptos"/>
        </w:rPr>
      </w:pPr>
      <w:r w:rsidRPr="00991C74">
        <w:rPr>
          <w:rFonts w:ascii="Aptos" w:hAnsi="Aptos"/>
        </w:rPr>
        <w:t xml:space="preserve">The space should be adaptable to different activities and needs. </w:t>
      </w:r>
    </w:p>
    <w:p w14:paraId="1721C0E6" w14:textId="77777777" w:rsidR="004A26DB" w:rsidRPr="00991C74" w:rsidRDefault="004A26DB" w:rsidP="004A26DB">
      <w:pPr>
        <w:pStyle w:val="ListParagraph"/>
        <w:numPr>
          <w:ilvl w:val="0"/>
          <w:numId w:val="39"/>
        </w:numPr>
        <w:spacing w:after="0" w:line="259" w:lineRule="auto"/>
        <w:rPr>
          <w:rFonts w:ascii="Aptos" w:hAnsi="Aptos"/>
        </w:rPr>
      </w:pPr>
      <w:r w:rsidRPr="00991C74">
        <w:rPr>
          <w:rFonts w:ascii="Aptos" w:hAnsi="Aptos"/>
        </w:rPr>
        <w:t xml:space="preserve">A space for direct teaching and access to an interactive whiteboard. </w:t>
      </w:r>
    </w:p>
    <w:p w14:paraId="04F20483" w14:textId="77777777" w:rsidR="004A26DB" w:rsidRPr="00991C74" w:rsidRDefault="004A26DB" w:rsidP="004A26DB">
      <w:pPr>
        <w:pStyle w:val="ListParagraph"/>
        <w:numPr>
          <w:ilvl w:val="0"/>
          <w:numId w:val="39"/>
        </w:numPr>
        <w:spacing w:after="0" w:line="259" w:lineRule="auto"/>
        <w:rPr>
          <w:rFonts w:ascii="Aptos" w:hAnsi="Aptos"/>
        </w:rPr>
      </w:pPr>
      <w:r w:rsidRPr="00991C74">
        <w:rPr>
          <w:rFonts w:ascii="Aptos" w:hAnsi="Aptos"/>
        </w:rPr>
        <w:t xml:space="preserve">Furniture that can be easily rearranged helps in creating a versatile learning environment. </w:t>
      </w:r>
    </w:p>
    <w:p w14:paraId="39510865" w14:textId="4351F646" w:rsidR="00AE2F53" w:rsidRPr="00991C74" w:rsidRDefault="009F09AC" w:rsidP="004A26DB">
      <w:pPr>
        <w:pStyle w:val="ListParagraph"/>
        <w:numPr>
          <w:ilvl w:val="0"/>
          <w:numId w:val="39"/>
        </w:numPr>
        <w:spacing w:after="0" w:line="259" w:lineRule="auto"/>
        <w:rPr>
          <w:rFonts w:ascii="Aptos" w:hAnsi="Aptos"/>
        </w:rPr>
      </w:pPr>
      <w:r w:rsidRPr="00991C74">
        <w:rPr>
          <w:rFonts w:ascii="Aptos" w:hAnsi="Aptos"/>
        </w:rPr>
        <w:t>A s</w:t>
      </w:r>
      <w:r w:rsidR="00AE2F53" w:rsidRPr="00991C74">
        <w:rPr>
          <w:rFonts w:ascii="Aptos" w:hAnsi="Aptos"/>
        </w:rPr>
        <w:t xml:space="preserve">ensory/calm room that is easily accessible for regulation and sensory diets. </w:t>
      </w:r>
    </w:p>
    <w:p w14:paraId="5FFFA0E2" w14:textId="4BD54524" w:rsidR="009F09AC" w:rsidRPr="00991C74" w:rsidRDefault="009F09AC" w:rsidP="004A26DB">
      <w:pPr>
        <w:pStyle w:val="ListParagraph"/>
        <w:numPr>
          <w:ilvl w:val="0"/>
          <w:numId w:val="39"/>
        </w:numPr>
        <w:spacing w:after="0" w:line="259" w:lineRule="auto"/>
        <w:rPr>
          <w:rFonts w:ascii="Aptos" w:hAnsi="Aptos"/>
        </w:rPr>
      </w:pPr>
      <w:r w:rsidRPr="00991C74">
        <w:rPr>
          <w:rFonts w:ascii="Aptos" w:hAnsi="Aptos"/>
        </w:rPr>
        <w:t>An emotional regulation area for children to reflect and restore.</w:t>
      </w:r>
    </w:p>
    <w:p w14:paraId="53A3B79B" w14:textId="63AA7094" w:rsidR="004A26DB" w:rsidRPr="00991C74" w:rsidRDefault="009F09AC" w:rsidP="004A26DB">
      <w:pPr>
        <w:pStyle w:val="ListParagraph"/>
        <w:numPr>
          <w:ilvl w:val="0"/>
          <w:numId w:val="39"/>
        </w:numPr>
        <w:spacing w:after="0" w:line="259" w:lineRule="auto"/>
        <w:rPr>
          <w:rFonts w:ascii="Aptos" w:hAnsi="Aptos"/>
        </w:rPr>
      </w:pPr>
      <w:r w:rsidRPr="00991C74">
        <w:rPr>
          <w:rFonts w:ascii="Aptos" w:hAnsi="Aptos"/>
        </w:rPr>
        <w:t xml:space="preserve">A </w:t>
      </w:r>
      <w:r w:rsidR="00176137">
        <w:rPr>
          <w:rFonts w:ascii="Aptos" w:hAnsi="Aptos"/>
        </w:rPr>
        <w:t>messy</w:t>
      </w:r>
      <w:r w:rsidRPr="00991C74">
        <w:rPr>
          <w:rFonts w:ascii="Aptos" w:hAnsi="Aptos"/>
        </w:rPr>
        <w:t xml:space="preserve"> play area, clearly marked on the floor for messy</w:t>
      </w:r>
      <w:r w:rsidR="00176137">
        <w:rPr>
          <w:rFonts w:ascii="Aptos" w:hAnsi="Aptos"/>
        </w:rPr>
        <w:t>/wet</w:t>
      </w:r>
      <w:r w:rsidRPr="00991C74">
        <w:rPr>
          <w:rFonts w:ascii="Aptos" w:hAnsi="Aptos"/>
        </w:rPr>
        <w:t xml:space="preserve"> play.</w:t>
      </w:r>
    </w:p>
    <w:p w14:paraId="4AC7A0FB" w14:textId="7A2C73A8" w:rsidR="004A26DB" w:rsidRPr="00991C74" w:rsidRDefault="004A26DB" w:rsidP="004A26DB">
      <w:pPr>
        <w:pStyle w:val="ListParagraph"/>
        <w:numPr>
          <w:ilvl w:val="0"/>
          <w:numId w:val="39"/>
        </w:numPr>
        <w:spacing w:after="0" w:line="259" w:lineRule="auto"/>
        <w:rPr>
          <w:rFonts w:ascii="Aptos" w:hAnsi="Aptos"/>
          <w:sz w:val="20"/>
          <w:szCs w:val="20"/>
        </w:rPr>
      </w:pPr>
      <w:r w:rsidRPr="00991C74">
        <w:rPr>
          <w:rFonts w:ascii="Aptos" w:hAnsi="Aptos"/>
        </w:rPr>
        <w:t>Use</w:t>
      </w:r>
      <w:r w:rsidR="00176137">
        <w:rPr>
          <w:rFonts w:ascii="Aptos" w:hAnsi="Aptos"/>
        </w:rPr>
        <w:t xml:space="preserve"> of</w:t>
      </w:r>
      <w:r w:rsidRPr="00991C74">
        <w:rPr>
          <w:rFonts w:ascii="Aptos" w:hAnsi="Aptos"/>
        </w:rPr>
        <w:t xml:space="preserve"> the children’s sensory profile and a classroom audit to adapt the room to meet their needs where possible.</w:t>
      </w:r>
    </w:p>
    <w:p w14:paraId="677797B2" w14:textId="77777777" w:rsidR="004A26DB" w:rsidRPr="00991C74" w:rsidRDefault="004A26DB" w:rsidP="004A26DB">
      <w:pPr>
        <w:pStyle w:val="ListParagraph"/>
        <w:numPr>
          <w:ilvl w:val="0"/>
          <w:numId w:val="39"/>
        </w:numPr>
        <w:spacing w:after="0" w:line="259" w:lineRule="auto"/>
        <w:rPr>
          <w:rFonts w:ascii="Aptos" w:hAnsi="Aptos"/>
        </w:rPr>
      </w:pPr>
      <w:r w:rsidRPr="00991C74">
        <w:rPr>
          <w:rFonts w:ascii="Aptos" w:hAnsi="Aptos"/>
        </w:rPr>
        <w:t>Access to outside learning opportunities.</w:t>
      </w:r>
    </w:p>
    <w:p w14:paraId="2CDE0FE2" w14:textId="77777777" w:rsidR="004A26DB" w:rsidRPr="00991C74" w:rsidRDefault="004A26DB" w:rsidP="00680CAA">
      <w:pPr>
        <w:spacing w:after="0"/>
        <w:rPr>
          <w:rFonts w:ascii="Aptos" w:hAnsi="Aptos" w:cstheme="minorHAnsi"/>
        </w:rPr>
      </w:pPr>
    </w:p>
    <w:p w14:paraId="04FC6307" w14:textId="680940A7" w:rsidR="00974129" w:rsidRPr="00991C74" w:rsidRDefault="00EE7A94" w:rsidP="008A744F">
      <w:pPr>
        <w:spacing w:after="0"/>
        <w:rPr>
          <w:rFonts w:ascii="Aptos" w:hAnsi="Aptos" w:cstheme="minorHAnsi"/>
          <w:u w:val="single"/>
        </w:rPr>
      </w:pPr>
      <w:r w:rsidRPr="00991C74">
        <w:rPr>
          <w:rFonts w:ascii="Aptos" w:hAnsi="Aptos" w:cstheme="minorHAnsi"/>
          <w:u w:val="single"/>
        </w:rPr>
        <w:t>Assessment and Progress</w:t>
      </w:r>
    </w:p>
    <w:p w14:paraId="5ECA9D2D" w14:textId="77777777" w:rsidR="00EE7A94" w:rsidRPr="00991C74" w:rsidRDefault="00EE7A94" w:rsidP="008A744F">
      <w:pPr>
        <w:spacing w:after="0"/>
        <w:rPr>
          <w:rFonts w:ascii="Aptos" w:hAnsi="Aptos" w:cstheme="minorHAnsi"/>
        </w:rPr>
      </w:pPr>
    </w:p>
    <w:p w14:paraId="411CE0B6" w14:textId="52674BD3" w:rsidR="00500507" w:rsidRPr="00991C74" w:rsidRDefault="00500507" w:rsidP="008A744F">
      <w:pPr>
        <w:spacing w:after="0"/>
        <w:rPr>
          <w:rFonts w:ascii="Aptos" w:hAnsi="Aptos" w:cstheme="minorHAnsi"/>
          <w:b/>
          <w:bCs/>
        </w:rPr>
      </w:pPr>
      <w:r w:rsidRPr="00991C74">
        <w:rPr>
          <w:rFonts w:ascii="Aptos" w:hAnsi="Aptos" w:cstheme="minorHAnsi"/>
          <w:b/>
          <w:bCs/>
        </w:rPr>
        <w:t>Assessment Systems</w:t>
      </w:r>
    </w:p>
    <w:p w14:paraId="01C308F7" w14:textId="65F12BCB" w:rsidR="00EE7A94" w:rsidRPr="00991C74" w:rsidRDefault="00981FF1" w:rsidP="00981FF1">
      <w:pPr>
        <w:spacing w:after="0"/>
        <w:rPr>
          <w:rFonts w:ascii="Aptos" w:hAnsi="Aptos" w:cstheme="minorHAnsi"/>
        </w:rPr>
      </w:pPr>
      <w:r w:rsidRPr="00991C74">
        <w:rPr>
          <w:rFonts w:ascii="Aptos" w:hAnsi="Aptos" w:cstheme="minorHAnsi"/>
        </w:rPr>
        <w:t>Assessments for children with special educational needs are crucial for understanding and supporting the unique needs of children. Assessments help educators, parents, and specialists to evaluate a child's abilities, identify specific challenges, and design tailored interventions. Assessments help in pinpointing a child's academic, social, emotional, physical abilities and communication needs. This information is essential for creating effective learning plans, environments and instructional strategies.</w:t>
      </w:r>
    </w:p>
    <w:p w14:paraId="06DAA133" w14:textId="77777777" w:rsidR="00981FF1" w:rsidRPr="00991C74" w:rsidRDefault="00981FF1" w:rsidP="00981FF1">
      <w:pPr>
        <w:spacing w:after="0"/>
        <w:rPr>
          <w:rFonts w:ascii="Aptos" w:hAnsi="Aptos" w:cstheme="minorHAnsi"/>
        </w:rPr>
      </w:pPr>
    </w:p>
    <w:p w14:paraId="5DB353CE" w14:textId="42E4FAD9" w:rsidR="00981FF1" w:rsidRPr="00991C74" w:rsidRDefault="00981FF1" w:rsidP="00981FF1">
      <w:pPr>
        <w:spacing w:after="0"/>
        <w:rPr>
          <w:rFonts w:ascii="Aptos" w:hAnsi="Aptos" w:cstheme="minorHAnsi"/>
        </w:rPr>
      </w:pPr>
      <w:r w:rsidRPr="00991C74">
        <w:rPr>
          <w:rFonts w:ascii="Aptos" w:hAnsi="Aptos" w:cstheme="minorHAnsi"/>
        </w:rPr>
        <w:t>Within the Enhanced Provision at</w:t>
      </w:r>
      <w:r w:rsidR="00336573" w:rsidRPr="00991C74">
        <w:rPr>
          <w:rFonts w:ascii="Aptos" w:hAnsi="Aptos" w:cstheme="minorHAnsi"/>
        </w:rPr>
        <w:t xml:space="preserve"> Burrsville Infant</w:t>
      </w:r>
      <w:r w:rsidRPr="00991C74">
        <w:rPr>
          <w:rFonts w:ascii="Aptos" w:hAnsi="Aptos" w:cstheme="minorHAnsi"/>
        </w:rPr>
        <w:t xml:space="preserve"> Academy the following assessments are used, dependent on the needs of the child and their developmental stage:</w:t>
      </w:r>
    </w:p>
    <w:p w14:paraId="338B0868" w14:textId="3F00B5BF" w:rsidR="00981FF1" w:rsidRPr="00991C74" w:rsidRDefault="00336573" w:rsidP="00981FF1">
      <w:pPr>
        <w:pStyle w:val="ListParagraph"/>
        <w:numPr>
          <w:ilvl w:val="0"/>
          <w:numId w:val="40"/>
        </w:numPr>
        <w:spacing w:after="0"/>
        <w:rPr>
          <w:rFonts w:ascii="Aptos" w:hAnsi="Aptos" w:cstheme="minorHAnsi"/>
        </w:rPr>
      </w:pPr>
      <w:r w:rsidRPr="00991C74">
        <w:rPr>
          <w:rFonts w:ascii="Aptos" w:hAnsi="Aptos" w:cstheme="minorHAnsi"/>
        </w:rPr>
        <w:t>The Engagement Model</w:t>
      </w:r>
    </w:p>
    <w:p w14:paraId="7062FD49" w14:textId="2420FEB4" w:rsidR="00B839AA" w:rsidRPr="00991C74" w:rsidRDefault="00C94ED7" w:rsidP="00981FF1">
      <w:pPr>
        <w:pStyle w:val="ListParagraph"/>
        <w:numPr>
          <w:ilvl w:val="0"/>
          <w:numId w:val="40"/>
        </w:numPr>
        <w:spacing w:after="0"/>
        <w:rPr>
          <w:rFonts w:ascii="Aptos" w:hAnsi="Aptos" w:cstheme="minorHAnsi"/>
        </w:rPr>
      </w:pPr>
      <w:r>
        <w:rPr>
          <w:rFonts w:ascii="Aptos" w:hAnsi="Aptos" w:cstheme="minorHAnsi"/>
        </w:rPr>
        <w:t>REAch2 Smaller Steps</w:t>
      </w:r>
    </w:p>
    <w:p w14:paraId="6F42A671" w14:textId="1D0E8184" w:rsidR="00B839AA" w:rsidRPr="00991C74" w:rsidRDefault="00B839AA" w:rsidP="00981FF1">
      <w:pPr>
        <w:pStyle w:val="ListParagraph"/>
        <w:numPr>
          <w:ilvl w:val="0"/>
          <w:numId w:val="40"/>
        </w:numPr>
        <w:spacing w:after="0"/>
        <w:rPr>
          <w:rFonts w:ascii="Aptos" w:hAnsi="Aptos" w:cstheme="minorHAnsi"/>
        </w:rPr>
      </w:pPr>
      <w:r w:rsidRPr="00991C74">
        <w:rPr>
          <w:rFonts w:ascii="Aptos" w:hAnsi="Aptos" w:cstheme="minorHAnsi"/>
        </w:rPr>
        <w:t>Development Matters</w:t>
      </w:r>
    </w:p>
    <w:p w14:paraId="33B9DA47" w14:textId="68FF8817" w:rsidR="00B839AA" w:rsidRPr="00991C74" w:rsidRDefault="00B839AA" w:rsidP="00981FF1">
      <w:pPr>
        <w:pStyle w:val="ListParagraph"/>
        <w:numPr>
          <w:ilvl w:val="0"/>
          <w:numId w:val="40"/>
        </w:numPr>
        <w:spacing w:after="0"/>
        <w:rPr>
          <w:rFonts w:ascii="Aptos" w:hAnsi="Aptos" w:cstheme="minorHAnsi"/>
        </w:rPr>
      </w:pPr>
      <w:r w:rsidRPr="00991C74">
        <w:rPr>
          <w:rFonts w:ascii="Aptos" w:hAnsi="Aptos" w:cstheme="minorHAnsi"/>
        </w:rPr>
        <w:t>Pre-Key Stage Standards (where appropriate)</w:t>
      </w:r>
    </w:p>
    <w:p w14:paraId="0ECBEE9E" w14:textId="4B89D478" w:rsidR="00B839AA" w:rsidRDefault="00B839AA" w:rsidP="00981FF1">
      <w:pPr>
        <w:pStyle w:val="ListParagraph"/>
        <w:numPr>
          <w:ilvl w:val="0"/>
          <w:numId w:val="40"/>
        </w:numPr>
        <w:spacing w:after="0"/>
        <w:rPr>
          <w:rFonts w:ascii="Aptos" w:hAnsi="Aptos" w:cstheme="minorHAnsi"/>
        </w:rPr>
      </w:pPr>
      <w:r w:rsidRPr="00991C74">
        <w:rPr>
          <w:rFonts w:ascii="Aptos" w:hAnsi="Aptos" w:cstheme="minorHAnsi"/>
        </w:rPr>
        <w:t>The National Curriculum</w:t>
      </w:r>
    </w:p>
    <w:p w14:paraId="1975AA56" w14:textId="2E2E6520" w:rsidR="00C94ED7" w:rsidRDefault="00C94ED7" w:rsidP="00981FF1">
      <w:pPr>
        <w:pStyle w:val="ListParagraph"/>
        <w:numPr>
          <w:ilvl w:val="0"/>
          <w:numId w:val="40"/>
        </w:numPr>
        <w:spacing w:after="0"/>
        <w:rPr>
          <w:rFonts w:ascii="Aptos" w:hAnsi="Aptos" w:cstheme="minorHAnsi"/>
        </w:rPr>
      </w:pPr>
      <w:r>
        <w:rPr>
          <w:rFonts w:ascii="Aptos" w:hAnsi="Aptos" w:cstheme="minorHAnsi"/>
        </w:rPr>
        <w:t>Speech Link</w:t>
      </w:r>
    </w:p>
    <w:p w14:paraId="5CCB8A16" w14:textId="764C10A4" w:rsidR="00C94ED7" w:rsidRDefault="00C94ED7" w:rsidP="00981FF1">
      <w:pPr>
        <w:pStyle w:val="ListParagraph"/>
        <w:numPr>
          <w:ilvl w:val="0"/>
          <w:numId w:val="40"/>
        </w:numPr>
        <w:spacing w:after="0"/>
        <w:rPr>
          <w:rFonts w:ascii="Aptos" w:hAnsi="Aptos" w:cstheme="minorHAnsi"/>
        </w:rPr>
      </w:pPr>
      <w:r>
        <w:rPr>
          <w:rFonts w:ascii="Aptos" w:hAnsi="Aptos" w:cstheme="minorHAnsi"/>
        </w:rPr>
        <w:t>NELI</w:t>
      </w:r>
    </w:p>
    <w:p w14:paraId="0345F757" w14:textId="30630567" w:rsidR="00C94ED7" w:rsidRDefault="00C94ED7" w:rsidP="00981FF1">
      <w:pPr>
        <w:pStyle w:val="ListParagraph"/>
        <w:numPr>
          <w:ilvl w:val="0"/>
          <w:numId w:val="40"/>
        </w:numPr>
        <w:spacing w:after="0"/>
        <w:rPr>
          <w:rFonts w:ascii="Aptos" w:hAnsi="Aptos" w:cstheme="minorHAnsi"/>
        </w:rPr>
      </w:pPr>
      <w:r>
        <w:rPr>
          <w:rFonts w:ascii="Aptos" w:hAnsi="Aptos" w:cstheme="minorHAnsi"/>
        </w:rPr>
        <w:t>Fine and Gross Motor (Gym Trail)</w:t>
      </w:r>
    </w:p>
    <w:p w14:paraId="776A2CC3" w14:textId="3CF15A98" w:rsidR="00C94ED7" w:rsidRPr="00991C74" w:rsidRDefault="00C94ED7" w:rsidP="00981FF1">
      <w:pPr>
        <w:pStyle w:val="ListParagraph"/>
        <w:numPr>
          <w:ilvl w:val="0"/>
          <w:numId w:val="40"/>
        </w:numPr>
        <w:spacing w:after="0"/>
        <w:rPr>
          <w:rFonts w:ascii="Aptos" w:hAnsi="Aptos" w:cstheme="minorHAnsi"/>
        </w:rPr>
      </w:pPr>
      <w:r>
        <w:rPr>
          <w:rFonts w:ascii="Aptos" w:hAnsi="Aptos" w:cstheme="minorHAnsi"/>
        </w:rPr>
        <w:t>Six Core Strengths</w:t>
      </w:r>
    </w:p>
    <w:p w14:paraId="55C001B6" w14:textId="77777777" w:rsidR="00981FF1" w:rsidRPr="00991C74" w:rsidRDefault="00981FF1" w:rsidP="00981FF1">
      <w:pPr>
        <w:spacing w:after="0"/>
        <w:rPr>
          <w:rFonts w:ascii="Aptos" w:hAnsi="Aptos" w:cstheme="minorHAnsi"/>
        </w:rPr>
      </w:pPr>
    </w:p>
    <w:p w14:paraId="24F62303" w14:textId="77777777" w:rsidR="00981FF1" w:rsidRPr="00991C74" w:rsidRDefault="00981FF1" w:rsidP="00981FF1">
      <w:pPr>
        <w:spacing w:after="0"/>
        <w:rPr>
          <w:rFonts w:ascii="Aptos" w:hAnsi="Aptos" w:cstheme="minorHAnsi"/>
        </w:rPr>
      </w:pPr>
      <w:r w:rsidRPr="00991C74">
        <w:rPr>
          <w:rFonts w:ascii="Aptos" w:hAnsi="Aptos" w:cstheme="minorHAnsi"/>
        </w:rPr>
        <w:t>All assessments for the children within the Enhanced Provision will, as a minimum, follow the whole school assessment calendar and will be recorded using the whole school assessment systems.</w:t>
      </w:r>
    </w:p>
    <w:p w14:paraId="3E5DA190" w14:textId="77777777" w:rsidR="00981FF1" w:rsidRPr="00991C74" w:rsidRDefault="00981FF1" w:rsidP="00981FF1">
      <w:pPr>
        <w:spacing w:after="0"/>
        <w:rPr>
          <w:rFonts w:ascii="Aptos" w:hAnsi="Aptos" w:cstheme="minorHAnsi"/>
        </w:rPr>
      </w:pPr>
    </w:p>
    <w:p w14:paraId="60AC8DC7" w14:textId="11154F06" w:rsidR="00C84E61" w:rsidRPr="00991C74" w:rsidRDefault="00C84E61" w:rsidP="00981FF1">
      <w:pPr>
        <w:spacing w:after="0"/>
        <w:rPr>
          <w:rFonts w:ascii="Aptos" w:hAnsi="Aptos" w:cstheme="minorHAnsi"/>
          <w:b/>
          <w:bCs/>
        </w:rPr>
      </w:pPr>
      <w:r w:rsidRPr="00991C74">
        <w:rPr>
          <w:rFonts w:ascii="Aptos" w:hAnsi="Aptos" w:cstheme="minorHAnsi"/>
          <w:b/>
          <w:bCs/>
        </w:rPr>
        <w:t>Evidencing Progress</w:t>
      </w:r>
    </w:p>
    <w:p w14:paraId="095660A8" w14:textId="49ED063A" w:rsidR="00C84E61" w:rsidRPr="00991C74" w:rsidRDefault="00F03676" w:rsidP="00981FF1">
      <w:pPr>
        <w:spacing w:after="0"/>
        <w:rPr>
          <w:rFonts w:ascii="Aptos" w:hAnsi="Aptos" w:cstheme="minorHAnsi"/>
        </w:rPr>
      </w:pPr>
      <w:r w:rsidRPr="00991C74">
        <w:rPr>
          <w:rFonts w:ascii="Aptos" w:hAnsi="Aptos" w:cstheme="minorHAnsi"/>
        </w:rPr>
        <w:t>Every child within the Enhanced Provision will have their progress evidence using the following, as appropriate</w:t>
      </w:r>
      <w:r w:rsidR="00BA0A44" w:rsidRPr="00991C74">
        <w:rPr>
          <w:rFonts w:ascii="Aptos" w:hAnsi="Aptos" w:cstheme="minorHAnsi"/>
        </w:rPr>
        <w:t xml:space="preserve"> to their need and stage of development</w:t>
      </w:r>
      <w:r w:rsidRPr="00991C74">
        <w:rPr>
          <w:rFonts w:ascii="Aptos" w:hAnsi="Aptos" w:cstheme="minorHAnsi"/>
        </w:rPr>
        <w:t>:</w:t>
      </w:r>
    </w:p>
    <w:p w14:paraId="33137653" w14:textId="10295ED7" w:rsidR="00F03676" w:rsidRPr="00991C74" w:rsidRDefault="0047476A" w:rsidP="00F03676">
      <w:pPr>
        <w:pStyle w:val="ListParagraph"/>
        <w:numPr>
          <w:ilvl w:val="0"/>
          <w:numId w:val="40"/>
        </w:numPr>
        <w:spacing w:after="0"/>
        <w:rPr>
          <w:rFonts w:ascii="Aptos" w:hAnsi="Aptos" w:cstheme="minorHAnsi"/>
        </w:rPr>
      </w:pPr>
      <w:r w:rsidRPr="00991C74">
        <w:rPr>
          <w:rFonts w:ascii="Aptos" w:hAnsi="Aptos" w:cstheme="minorHAnsi"/>
        </w:rPr>
        <w:lastRenderedPageBreak/>
        <w:t>Topic books</w:t>
      </w:r>
    </w:p>
    <w:p w14:paraId="313AD08B" w14:textId="608DC034" w:rsidR="00F03676" w:rsidRPr="00991C74" w:rsidRDefault="00AF046C" w:rsidP="00F03676">
      <w:pPr>
        <w:pStyle w:val="ListParagraph"/>
        <w:numPr>
          <w:ilvl w:val="0"/>
          <w:numId w:val="40"/>
        </w:numPr>
        <w:spacing w:after="0"/>
        <w:rPr>
          <w:rFonts w:ascii="Aptos" w:hAnsi="Aptos" w:cstheme="minorHAnsi"/>
        </w:rPr>
      </w:pPr>
      <w:r w:rsidRPr="00991C74">
        <w:rPr>
          <w:rFonts w:ascii="Aptos" w:hAnsi="Aptos" w:cstheme="minorHAnsi"/>
        </w:rPr>
        <w:t>Tapestry observations</w:t>
      </w:r>
      <w:r w:rsidR="0047476A" w:rsidRPr="00991C74">
        <w:rPr>
          <w:rFonts w:ascii="Aptos" w:hAnsi="Aptos" w:cstheme="minorHAnsi"/>
        </w:rPr>
        <w:t xml:space="preserve"> with photos, captions and observations</w:t>
      </w:r>
    </w:p>
    <w:p w14:paraId="200F629B" w14:textId="2D15D44E" w:rsidR="00F03676" w:rsidRPr="00991C74" w:rsidRDefault="00F03676" w:rsidP="00F03676">
      <w:pPr>
        <w:pStyle w:val="ListParagraph"/>
        <w:numPr>
          <w:ilvl w:val="0"/>
          <w:numId w:val="40"/>
        </w:numPr>
        <w:spacing w:after="0"/>
        <w:rPr>
          <w:rFonts w:ascii="Aptos" w:hAnsi="Aptos" w:cstheme="minorHAnsi"/>
        </w:rPr>
      </w:pPr>
      <w:r w:rsidRPr="00991C74">
        <w:rPr>
          <w:rFonts w:ascii="Aptos" w:hAnsi="Aptos" w:cstheme="minorHAnsi"/>
        </w:rPr>
        <w:t xml:space="preserve">Steps </w:t>
      </w:r>
      <w:r w:rsidR="00BA0A44" w:rsidRPr="00991C74">
        <w:rPr>
          <w:rFonts w:ascii="Aptos" w:hAnsi="Aptos" w:cstheme="minorHAnsi"/>
        </w:rPr>
        <w:t xml:space="preserve">of progress made using the </w:t>
      </w:r>
      <w:r w:rsidR="00192D31">
        <w:rPr>
          <w:rFonts w:ascii="Aptos" w:hAnsi="Aptos" w:cstheme="minorHAnsi"/>
        </w:rPr>
        <w:t>REAch2 Smaller Steps</w:t>
      </w:r>
      <w:r w:rsidR="00AF046C" w:rsidRPr="00991C74">
        <w:rPr>
          <w:rFonts w:ascii="Aptos" w:hAnsi="Aptos" w:cstheme="minorHAnsi"/>
        </w:rPr>
        <w:t xml:space="preserve"> Assessments (reviewed and assessed </w:t>
      </w:r>
      <w:r w:rsidR="00192D31">
        <w:rPr>
          <w:rFonts w:ascii="Aptos" w:hAnsi="Aptos" w:cstheme="minorHAnsi"/>
        </w:rPr>
        <w:t>half-</w:t>
      </w:r>
      <w:r w:rsidR="00AF046C" w:rsidRPr="00991C74">
        <w:rPr>
          <w:rFonts w:ascii="Aptos" w:hAnsi="Aptos" w:cstheme="minorHAnsi"/>
        </w:rPr>
        <w:t>termly)</w:t>
      </w:r>
    </w:p>
    <w:p w14:paraId="252689EA" w14:textId="3390C6D5" w:rsidR="00BA0A44" w:rsidRPr="00991C74" w:rsidRDefault="00BA0A44" w:rsidP="00F03676">
      <w:pPr>
        <w:pStyle w:val="ListParagraph"/>
        <w:numPr>
          <w:ilvl w:val="0"/>
          <w:numId w:val="40"/>
        </w:numPr>
        <w:spacing w:after="0"/>
        <w:rPr>
          <w:rFonts w:ascii="Aptos" w:hAnsi="Aptos" w:cstheme="minorHAnsi"/>
        </w:rPr>
      </w:pPr>
      <w:r w:rsidRPr="00991C74">
        <w:rPr>
          <w:rFonts w:ascii="Aptos" w:hAnsi="Aptos" w:cstheme="minorHAnsi"/>
        </w:rPr>
        <w:t xml:space="preserve">Progress towards targets on </w:t>
      </w:r>
      <w:r w:rsidR="00AF046C" w:rsidRPr="00991C74">
        <w:rPr>
          <w:rFonts w:ascii="Aptos" w:hAnsi="Aptos" w:cstheme="minorHAnsi"/>
        </w:rPr>
        <w:t>their One</w:t>
      </w:r>
      <w:r w:rsidRPr="00991C74">
        <w:rPr>
          <w:rFonts w:ascii="Aptos" w:hAnsi="Aptos" w:cstheme="minorHAnsi"/>
        </w:rPr>
        <w:t xml:space="preserve"> Plan</w:t>
      </w:r>
      <w:r w:rsidR="00AF046C" w:rsidRPr="00991C74">
        <w:rPr>
          <w:rFonts w:ascii="Aptos" w:hAnsi="Aptos" w:cstheme="minorHAnsi"/>
        </w:rPr>
        <w:t>s</w:t>
      </w:r>
      <w:r w:rsidRPr="00991C74">
        <w:rPr>
          <w:rFonts w:ascii="Aptos" w:hAnsi="Aptos" w:cstheme="minorHAnsi"/>
        </w:rPr>
        <w:t xml:space="preserve"> and EHCP</w:t>
      </w:r>
      <w:r w:rsidR="00AF046C" w:rsidRPr="00991C74">
        <w:rPr>
          <w:rFonts w:ascii="Aptos" w:hAnsi="Aptos" w:cstheme="minorHAnsi"/>
        </w:rPr>
        <w:t xml:space="preserve"> annual reviews</w:t>
      </w:r>
    </w:p>
    <w:p w14:paraId="3D467374" w14:textId="259B0D70" w:rsidR="00BA0A44" w:rsidRPr="00991C74" w:rsidRDefault="00BA0A44" w:rsidP="00F03676">
      <w:pPr>
        <w:pStyle w:val="ListParagraph"/>
        <w:numPr>
          <w:ilvl w:val="0"/>
          <w:numId w:val="40"/>
        </w:numPr>
        <w:spacing w:after="0"/>
        <w:rPr>
          <w:rFonts w:ascii="Aptos" w:hAnsi="Aptos" w:cstheme="minorHAnsi"/>
        </w:rPr>
      </w:pPr>
      <w:r w:rsidRPr="00991C74">
        <w:rPr>
          <w:rFonts w:ascii="Aptos" w:hAnsi="Aptos" w:cstheme="minorHAnsi"/>
        </w:rPr>
        <w:t>Workbooks</w:t>
      </w:r>
    </w:p>
    <w:p w14:paraId="50F29564" w14:textId="3406428A" w:rsidR="00C84E61" w:rsidRPr="00991C74" w:rsidRDefault="00C84E61" w:rsidP="00981FF1">
      <w:pPr>
        <w:spacing w:after="0"/>
        <w:rPr>
          <w:rFonts w:ascii="Aptos" w:hAnsi="Aptos" w:cstheme="minorHAnsi"/>
        </w:rPr>
      </w:pPr>
    </w:p>
    <w:p w14:paraId="295EECCB" w14:textId="600B4A1A" w:rsidR="00500507" w:rsidRPr="00991C74" w:rsidRDefault="00500507" w:rsidP="00500507">
      <w:pPr>
        <w:spacing w:after="0"/>
        <w:rPr>
          <w:rFonts w:ascii="Aptos" w:hAnsi="Aptos" w:cstheme="minorHAnsi"/>
          <w:b/>
          <w:bCs/>
        </w:rPr>
      </w:pPr>
      <w:r w:rsidRPr="00991C74">
        <w:rPr>
          <w:rFonts w:ascii="Aptos" w:hAnsi="Aptos" w:cstheme="minorHAnsi"/>
          <w:b/>
          <w:bCs/>
        </w:rPr>
        <w:t>SEND Support Plans (APDR Process</w:t>
      </w:r>
      <w:r w:rsidR="00BE4652" w:rsidRPr="00991C74">
        <w:rPr>
          <w:rFonts w:ascii="Aptos" w:hAnsi="Aptos" w:cstheme="minorHAnsi"/>
          <w:b/>
          <w:bCs/>
        </w:rPr>
        <w:t xml:space="preserve"> </w:t>
      </w:r>
      <w:r w:rsidR="00E251C9" w:rsidRPr="00991C74">
        <w:rPr>
          <w:rFonts w:ascii="Aptos" w:hAnsi="Aptos" w:cstheme="minorHAnsi"/>
          <w:b/>
          <w:bCs/>
        </w:rPr>
        <w:t>–</w:t>
      </w:r>
      <w:r w:rsidR="00BE4652" w:rsidRPr="00991C74">
        <w:rPr>
          <w:rFonts w:ascii="Aptos" w:hAnsi="Aptos" w:cstheme="minorHAnsi"/>
          <w:b/>
          <w:bCs/>
        </w:rPr>
        <w:t xml:space="preserve"> </w:t>
      </w:r>
      <w:r w:rsidR="0047476A" w:rsidRPr="00991C74">
        <w:rPr>
          <w:rFonts w:ascii="Aptos" w:hAnsi="Aptos" w:cstheme="minorHAnsi"/>
          <w:b/>
          <w:bCs/>
        </w:rPr>
        <w:t>One Plans</w:t>
      </w:r>
      <w:r w:rsidRPr="00991C74">
        <w:rPr>
          <w:rFonts w:ascii="Aptos" w:hAnsi="Aptos" w:cstheme="minorHAnsi"/>
          <w:b/>
          <w:bCs/>
        </w:rPr>
        <w:t>)</w:t>
      </w:r>
    </w:p>
    <w:p w14:paraId="39AEE4BD" w14:textId="525BD326" w:rsidR="00500507" w:rsidRPr="00991C74" w:rsidRDefault="00E251C9" w:rsidP="00500507">
      <w:pPr>
        <w:spacing w:after="0"/>
        <w:rPr>
          <w:rFonts w:ascii="Aptos" w:hAnsi="Aptos" w:cstheme="minorHAnsi"/>
          <w:color w:val="000000" w:themeColor="text1"/>
        </w:rPr>
      </w:pPr>
      <w:r w:rsidRPr="00991C74">
        <w:rPr>
          <w:rFonts w:ascii="Aptos" w:hAnsi="Aptos" w:cstheme="minorHAnsi"/>
        </w:rPr>
        <w:t xml:space="preserve">All children with SEND have </w:t>
      </w:r>
      <w:r w:rsidR="00466082" w:rsidRPr="00991C74">
        <w:rPr>
          <w:rFonts w:ascii="Aptos" w:hAnsi="Aptos" w:cstheme="minorHAnsi"/>
        </w:rPr>
        <w:t xml:space="preserve">plan with targets, actions and reviews following the graduate response, APDR process. All children within the Enhanced Provision at </w:t>
      </w:r>
      <w:r w:rsidR="0047476A" w:rsidRPr="00991C74">
        <w:rPr>
          <w:rFonts w:ascii="Aptos" w:hAnsi="Aptos" w:cstheme="minorHAnsi"/>
        </w:rPr>
        <w:t>Burrsville Infant</w:t>
      </w:r>
      <w:r w:rsidR="00466082" w:rsidRPr="00991C74">
        <w:rPr>
          <w:rFonts w:ascii="Aptos" w:hAnsi="Aptos" w:cstheme="minorHAnsi"/>
        </w:rPr>
        <w:t xml:space="preserve"> Academy will also have a </w:t>
      </w:r>
      <w:r w:rsidR="0047476A" w:rsidRPr="00991C74">
        <w:rPr>
          <w:rFonts w:ascii="Aptos" w:hAnsi="Aptos" w:cstheme="minorHAnsi"/>
        </w:rPr>
        <w:t>One Plan</w:t>
      </w:r>
      <w:r w:rsidR="00466082" w:rsidRPr="00991C74">
        <w:rPr>
          <w:rFonts w:ascii="Aptos" w:hAnsi="Aptos" w:cstheme="minorHAnsi"/>
        </w:rPr>
        <w:t xml:space="preserve"> breaking </w:t>
      </w:r>
      <w:r w:rsidR="00466082" w:rsidRPr="00991C74">
        <w:rPr>
          <w:rFonts w:ascii="Aptos" w:hAnsi="Aptos" w:cstheme="minorHAnsi"/>
          <w:color w:val="000000" w:themeColor="text1"/>
        </w:rPr>
        <w:t xml:space="preserve">down their long term EHCP aims and outcomes into manageable, SMART targets. </w:t>
      </w:r>
    </w:p>
    <w:p w14:paraId="0589FAF5" w14:textId="77777777" w:rsidR="00500507" w:rsidRPr="00991C74" w:rsidRDefault="00500507" w:rsidP="00500507">
      <w:pPr>
        <w:spacing w:after="0"/>
        <w:rPr>
          <w:rFonts w:ascii="Aptos" w:hAnsi="Aptos" w:cstheme="minorHAnsi"/>
        </w:rPr>
      </w:pPr>
    </w:p>
    <w:p w14:paraId="32F5F5D6" w14:textId="4D067C4F" w:rsidR="00EE7A94" w:rsidRPr="00991C74" w:rsidRDefault="00C84E61" w:rsidP="008A744F">
      <w:pPr>
        <w:spacing w:after="0"/>
        <w:rPr>
          <w:rFonts w:ascii="Aptos" w:hAnsi="Aptos" w:cstheme="minorHAnsi"/>
          <w:b/>
          <w:bCs/>
        </w:rPr>
      </w:pPr>
      <w:r w:rsidRPr="00991C74">
        <w:rPr>
          <w:rFonts w:ascii="Aptos" w:hAnsi="Aptos" w:cstheme="minorHAnsi"/>
          <w:b/>
          <w:bCs/>
        </w:rPr>
        <w:t>Annual Reviews</w:t>
      </w:r>
    </w:p>
    <w:p w14:paraId="66D3D52C" w14:textId="649B2E86" w:rsidR="00C84E61" w:rsidRPr="00991C74" w:rsidRDefault="00BA0A44" w:rsidP="008A744F">
      <w:pPr>
        <w:spacing w:after="0"/>
        <w:rPr>
          <w:rFonts w:ascii="Aptos" w:hAnsi="Aptos" w:cstheme="minorHAnsi"/>
        </w:rPr>
      </w:pPr>
      <w:r w:rsidRPr="00991C74">
        <w:rPr>
          <w:rFonts w:ascii="Aptos" w:hAnsi="Aptos" w:cstheme="minorHAnsi"/>
        </w:rPr>
        <w:t xml:space="preserve">Every child with an EHCP will have a yearly annual and 6 monthly for children under 5 years. </w:t>
      </w:r>
      <w:r w:rsidR="00AB65F8" w:rsidRPr="00991C74">
        <w:rPr>
          <w:rFonts w:ascii="Aptos" w:hAnsi="Aptos" w:cstheme="minorHAnsi"/>
        </w:rPr>
        <w:t>Annual reviews will include:</w:t>
      </w:r>
    </w:p>
    <w:p w14:paraId="3EFDFD06" w14:textId="2631342A" w:rsidR="00AB65F8" w:rsidRPr="00991C74" w:rsidRDefault="00543B7D" w:rsidP="00543B7D">
      <w:pPr>
        <w:pStyle w:val="ListParagraph"/>
        <w:numPr>
          <w:ilvl w:val="0"/>
          <w:numId w:val="41"/>
        </w:numPr>
        <w:spacing w:after="0"/>
        <w:rPr>
          <w:rFonts w:ascii="Aptos" w:hAnsi="Aptos" w:cstheme="minorHAnsi"/>
        </w:rPr>
      </w:pPr>
      <w:r w:rsidRPr="00991C74">
        <w:rPr>
          <w:rFonts w:ascii="Aptos" w:hAnsi="Aptos" w:cstheme="minorHAnsi"/>
        </w:rPr>
        <w:t>SENCo, Enhanced Provision key adult</w:t>
      </w:r>
      <w:r w:rsidR="00B756D0" w:rsidRPr="00991C74">
        <w:rPr>
          <w:rFonts w:ascii="Aptos" w:hAnsi="Aptos" w:cstheme="minorHAnsi"/>
        </w:rPr>
        <w:t xml:space="preserve"> (where possible)</w:t>
      </w:r>
      <w:r w:rsidRPr="00991C74">
        <w:rPr>
          <w:rFonts w:ascii="Aptos" w:hAnsi="Aptos" w:cstheme="minorHAnsi"/>
        </w:rPr>
        <w:t>, parents and any professionals working with the child from the local authority/local health care.</w:t>
      </w:r>
    </w:p>
    <w:p w14:paraId="380484BD" w14:textId="7057E44D" w:rsidR="00543B7D" w:rsidRPr="00991C74" w:rsidRDefault="00A54FF2" w:rsidP="00543B7D">
      <w:pPr>
        <w:pStyle w:val="ListParagraph"/>
        <w:numPr>
          <w:ilvl w:val="0"/>
          <w:numId w:val="41"/>
        </w:numPr>
        <w:spacing w:after="0"/>
        <w:rPr>
          <w:rFonts w:ascii="Aptos" w:hAnsi="Aptos"/>
          <w:color w:val="000000" w:themeColor="text1"/>
        </w:rPr>
      </w:pPr>
      <w:r w:rsidRPr="00991C74">
        <w:rPr>
          <w:rFonts w:ascii="Aptos" w:hAnsi="Aptos"/>
          <w:color w:val="000000" w:themeColor="text1"/>
        </w:rPr>
        <w:t>Assessment and progress</w:t>
      </w:r>
      <w:r w:rsidR="00543B7D" w:rsidRPr="00991C74">
        <w:rPr>
          <w:rFonts w:ascii="Aptos" w:hAnsi="Aptos"/>
          <w:color w:val="000000" w:themeColor="text1"/>
        </w:rPr>
        <w:t xml:space="preserve"> information</w:t>
      </w:r>
      <w:r w:rsidR="00AB1A1A" w:rsidRPr="00991C74">
        <w:rPr>
          <w:rFonts w:ascii="Aptos" w:hAnsi="Aptos"/>
          <w:color w:val="000000" w:themeColor="text1"/>
        </w:rPr>
        <w:t>.</w:t>
      </w:r>
    </w:p>
    <w:p w14:paraId="2F8D1766" w14:textId="599EF48E" w:rsidR="00B553DE" w:rsidRPr="00991C74" w:rsidRDefault="00B553DE" w:rsidP="00543B7D">
      <w:pPr>
        <w:pStyle w:val="ListParagraph"/>
        <w:numPr>
          <w:ilvl w:val="0"/>
          <w:numId w:val="41"/>
        </w:numPr>
        <w:spacing w:after="0"/>
        <w:rPr>
          <w:rFonts w:ascii="Aptos" w:hAnsi="Aptos"/>
          <w:color w:val="000000" w:themeColor="text1"/>
        </w:rPr>
      </w:pPr>
      <w:r w:rsidRPr="00991C74">
        <w:rPr>
          <w:rFonts w:ascii="Aptos" w:hAnsi="Aptos"/>
          <w:color w:val="000000" w:themeColor="text1"/>
        </w:rPr>
        <w:t>Any new medical or professional advice/reports.</w:t>
      </w:r>
    </w:p>
    <w:p w14:paraId="529C3332" w14:textId="48AAFDA2" w:rsidR="00AB1A1A" w:rsidRPr="00991C74" w:rsidRDefault="00AB1A1A" w:rsidP="00AB1A1A">
      <w:pPr>
        <w:pStyle w:val="ListParagraph"/>
        <w:numPr>
          <w:ilvl w:val="0"/>
          <w:numId w:val="41"/>
        </w:numPr>
        <w:spacing w:after="0"/>
        <w:rPr>
          <w:rFonts w:ascii="Aptos" w:hAnsi="Aptos"/>
          <w:color w:val="000000" w:themeColor="text1"/>
        </w:rPr>
      </w:pPr>
      <w:r w:rsidRPr="00991C74">
        <w:rPr>
          <w:rFonts w:ascii="Aptos" w:hAnsi="Aptos"/>
          <w:color w:val="000000" w:themeColor="text1"/>
        </w:rPr>
        <w:t>Review of outcomes and aim</w:t>
      </w:r>
      <w:r w:rsidR="00B756D0" w:rsidRPr="00991C74">
        <w:rPr>
          <w:rFonts w:ascii="Aptos" w:hAnsi="Aptos"/>
          <w:color w:val="000000" w:themeColor="text1"/>
        </w:rPr>
        <w:t>s</w:t>
      </w:r>
      <w:r w:rsidRPr="00991C74">
        <w:rPr>
          <w:rFonts w:ascii="Aptos" w:hAnsi="Aptos"/>
          <w:color w:val="000000" w:themeColor="text1"/>
        </w:rPr>
        <w:t xml:space="preserve"> in the child’s EHCP.</w:t>
      </w:r>
    </w:p>
    <w:p w14:paraId="6F6C7965" w14:textId="4033476D" w:rsidR="00AB1A1A" w:rsidRPr="00991C74" w:rsidRDefault="00AB1A1A" w:rsidP="00AB1A1A">
      <w:pPr>
        <w:pStyle w:val="ListParagraph"/>
        <w:numPr>
          <w:ilvl w:val="0"/>
          <w:numId w:val="41"/>
        </w:numPr>
        <w:spacing w:after="0"/>
        <w:rPr>
          <w:rFonts w:ascii="Aptos" w:hAnsi="Aptos"/>
          <w:color w:val="000000" w:themeColor="text1"/>
        </w:rPr>
      </w:pPr>
      <w:r w:rsidRPr="00991C74">
        <w:rPr>
          <w:rFonts w:ascii="Aptos" w:hAnsi="Aptos"/>
          <w:color w:val="000000" w:themeColor="text1"/>
        </w:rPr>
        <w:t xml:space="preserve">Setting new interim targets for the coming year and where appropriate, agreeing new outcomes. </w:t>
      </w:r>
    </w:p>
    <w:p w14:paraId="20652B24" w14:textId="0F7FAF62" w:rsidR="00543B7D" w:rsidRPr="00991C74" w:rsidRDefault="00543B7D" w:rsidP="00543B7D">
      <w:pPr>
        <w:pStyle w:val="ListParagraph"/>
        <w:numPr>
          <w:ilvl w:val="0"/>
          <w:numId w:val="41"/>
        </w:numPr>
        <w:spacing w:after="0"/>
        <w:rPr>
          <w:rFonts w:ascii="Aptos" w:hAnsi="Aptos"/>
          <w:color w:val="000000" w:themeColor="text1"/>
        </w:rPr>
      </w:pPr>
      <w:r w:rsidRPr="00991C74">
        <w:rPr>
          <w:rFonts w:ascii="Aptos" w:hAnsi="Aptos"/>
          <w:color w:val="000000" w:themeColor="text1"/>
        </w:rPr>
        <w:t>Review</w:t>
      </w:r>
      <w:r w:rsidR="00A54FF2" w:rsidRPr="00991C74">
        <w:rPr>
          <w:rFonts w:ascii="Aptos" w:hAnsi="Aptos"/>
          <w:color w:val="000000" w:themeColor="text1"/>
        </w:rPr>
        <w:t>ing</w:t>
      </w:r>
      <w:r w:rsidRPr="00991C74">
        <w:rPr>
          <w:rFonts w:ascii="Aptos" w:hAnsi="Aptos"/>
          <w:color w:val="000000" w:themeColor="text1"/>
        </w:rPr>
        <w:t xml:space="preserve"> the special educational provision made for the child or young person to ensure it is being effective in ensuring access to teaching and learning and good progress</w:t>
      </w:r>
      <w:r w:rsidR="00A54FF2" w:rsidRPr="00991C74">
        <w:rPr>
          <w:rFonts w:ascii="Aptos" w:hAnsi="Aptos"/>
          <w:color w:val="000000" w:themeColor="text1"/>
        </w:rPr>
        <w:t xml:space="preserve"> (section F)</w:t>
      </w:r>
      <w:r w:rsidRPr="00991C74">
        <w:rPr>
          <w:rFonts w:ascii="Aptos" w:hAnsi="Aptos"/>
          <w:color w:val="000000" w:themeColor="text1"/>
        </w:rPr>
        <w:t>.</w:t>
      </w:r>
    </w:p>
    <w:p w14:paraId="6434CDCE" w14:textId="3E10E8DF" w:rsidR="00543B7D" w:rsidRPr="00991C74" w:rsidRDefault="00543B7D" w:rsidP="00543B7D">
      <w:pPr>
        <w:pStyle w:val="ListParagraph"/>
        <w:numPr>
          <w:ilvl w:val="0"/>
          <w:numId w:val="41"/>
        </w:numPr>
        <w:spacing w:after="0"/>
        <w:rPr>
          <w:rFonts w:ascii="Aptos" w:hAnsi="Aptos"/>
          <w:color w:val="000000" w:themeColor="text1"/>
        </w:rPr>
      </w:pPr>
      <w:r w:rsidRPr="00991C74">
        <w:rPr>
          <w:rFonts w:ascii="Aptos" w:hAnsi="Aptos"/>
          <w:color w:val="000000" w:themeColor="text1"/>
        </w:rPr>
        <w:t>Review</w:t>
      </w:r>
      <w:r w:rsidR="00A54FF2" w:rsidRPr="00991C74">
        <w:rPr>
          <w:rFonts w:ascii="Aptos" w:hAnsi="Aptos"/>
          <w:color w:val="000000" w:themeColor="text1"/>
        </w:rPr>
        <w:t>ing</w:t>
      </w:r>
      <w:r w:rsidRPr="00991C74">
        <w:rPr>
          <w:rFonts w:ascii="Aptos" w:hAnsi="Aptos"/>
          <w:color w:val="000000" w:themeColor="text1"/>
        </w:rPr>
        <w:t xml:space="preserve"> the health and social care provision made for the child</w:t>
      </w:r>
      <w:r w:rsidR="001543DF" w:rsidRPr="00991C74">
        <w:rPr>
          <w:rFonts w:ascii="Aptos" w:hAnsi="Aptos"/>
          <w:color w:val="000000" w:themeColor="text1"/>
        </w:rPr>
        <w:t>.</w:t>
      </w:r>
      <w:r w:rsidRPr="00991C74">
        <w:rPr>
          <w:rFonts w:ascii="Aptos" w:hAnsi="Aptos"/>
          <w:color w:val="000000" w:themeColor="text1"/>
        </w:rPr>
        <w:t xml:space="preserve"> </w:t>
      </w:r>
    </w:p>
    <w:p w14:paraId="58C84DD9" w14:textId="0E05E9AA" w:rsidR="00543B7D" w:rsidRPr="00991C74" w:rsidRDefault="00543B7D" w:rsidP="00543B7D">
      <w:pPr>
        <w:pStyle w:val="ListParagraph"/>
        <w:numPr>
          <w:ilvl w:val="0"/>
          <w:numId w:val="41"/>
        </w:numPr>
        <w:spacing w:after="0"/>
        <w:rPr>
          <w:rFonts w:ascii="Aptos" w:hAnsi="Aptos"/>
          <w:color w:val="000000" w:themeColor="text1"/>
        </w:rPr>
      </w:pPr>
      <w:r w:rsidRPr="00991C74">
        <w:rPr>
          <w:rFonts w:ascii="Aptos" w:hAnsi="Aptos"/>
          <w:color w:val="000000" w:themeColor="text1"/>
        </w:rPr>
        <w:t>Consider</w:t>
      </w:r>
      <w:r w:rsidR="00A54FF2" w:rsidRPr="00991C74">
        <w:rPr>
          <w:rFonts w:ascii="Aptos" w:hAnsi="Aptos"/>
          <w:color w:val="000000" w:themeColor="text1"/>
        </w:rPr>
        <w:t>ing</w:t>
      </w:r>
      <w:r w:rsidRPr="00991C74">
        <w:rPr>
          <w:rFonts w:ascii="Aptos" w:hAnsi="Aptos"/>
          <w:color w:val="000000" w:themeColor="text1"/>
        </w:rPr>
        <w:t xml:space="preserve"> the continuing appropriateness of the EHC plan in the light of the child or young person’s progress during the previous year or changed circumstances and whether changes are required including any changes to outcomes, enhanced provision, change of educational establishment or whether the EHC plan should be discontinued. </w:t>
      </w:r>
    </w:p>
    <w:p w14:paraId="2B8D41B7" w14:textId="77777777" w:rsidR="00543B7D" w:rsidRPr="00991C74" w:rsidRDefault="00543B7D" w:rsidP="00AB1A1A">
      <w:pPr>
        <w:spacing w:after="0"/>
        <w:ind w:left="360"/>
        <w:rPr>
          <w:rFonts w:ascii="Aptos" w:hAnsi="Aptos" w:cstheme="minorHAnsi"/>
        </w:rPr>
      </w:pPr>
    </w:p>
    <w:p w14:paraId="2737FDA7" w14:textId="6F14480A" w:rsidR="001543DF" w:rsidRPr="00991C74" w:rsidRDefault="00E61DBB" w:rsidP="001543DF">
      <w:pPr>
        <w:spacing w:after="0"/>
        <w:rPr>
          <w:rFonts w:ascii="Aptos" w:hAnsi="Aptos" w:cstheme="minorHAnsi"/>
          <w:u w:val="single"/>
        </w:rPr>
      </w:pPr>
      <w:r w:rsidRPr="00991C74">
        <w:rPr>
          <w:rFonts w:ascii="Aptos" w:hAnsi="Aptos" w:cstheme="minorHAnsi"/>
          <w:u w:val="single"/>
        </w:rPr>
        <w:t>Curriculum and Planning</w:t>
      </w:r>
    </w:p>
    <w:p w14:paraId="7C546606" w14:textId="77777777" w:rsidR="00E61DBB" w:rsidRPr="00991C74" w:rsidRDefault="00E61DBB" w:rsidP="001543DF">
      <w:pPr>
        <w:spacing w:after="0"/>
        <w:rPr>
          <w:rFonts w:ascii="Aptos" w:hAnsi="Aptos" w:cstheme="minorHAnsi"/>
        </w:rPr>
      </w:pPr>
    </w:p>
    <w:p w14:paraId="0545F7B7" w14:textId="4FFF1093" w:rsidR="00E61DBB" w:rsidRPr="00991C74" w:rsidRDefault="00A4226A" w:rsidP="001543DF">
      <w:pPr>
        <w:spacing w:after="0"/>
        <w:rPr>
          <w:rFonts w:ascii="Aptos" w:hAnsi="Aptos" w:cstheme="minorHAnsi"/>
        </w:rPr>
      </w:pPr>
      <w:r w:rsidRPr="00991C74">
        <w:rPr>
          <w:rFonts w:ascii="Aptos" w:hAnsi="Aptos" w:cstheme="minorHAnsi"/>
        </w:rPr>
        <w:t xml:space="preserve">The curriculum within the Enhanced Provision is designed to </w:t>
      </w:r>
      <w:r w:rsidR="009B3BE0" w:rsidRPr="00991C74">
        <w:rPr>
          <w:rFonts w:ascii="Aptos" w:hAnsi="Aptos" w:cstheme="minorHAnsi"/>
        </w:rPr>
        <w:t xml:space="preserve">be broad and balanced, </w:t>
      </w:r>
      <w:r w:rsidRPr="00991C74">
        <w:rPr>
          <w:rFonts w:ascii="Aptos" w:hAnsi="Aptos" w:cstheme="minorHAnsi"/>
        </w:rPr>
        <w:t xml:space="preserve">meet the diverse needs of the </w:t>
      </w:r>
      <w:r w:rsidR="009B3BE0" w:rsidRPr="00991C74">
        <w:rPr>
          <w:rFonts w:ascii="Aptos" w:hAnsi="Aptos" w:cstheme="minorHAnsi"/>
        </w:rPr>
        <w:t>children and</w:t>
      </w:r>
      <w:r w:rsidRPr="00991C74">
        <w:rPr>
          <w:rFonts w:ascii="Aptos" w:hAnsi="Aptos" w:cstheme="minorHAnsi"/>
        </w:rPr>
        <w:t xml:space="preserve"> aligning with the national curriculum/statutory frameworks</w:t>
      </w:r>
      <w:r w:rsidR="009B3BE0" w:rsidRPr="00991C74">
        <w:rPr>
          <w:rFonts w:ascii="Aptos" w:hAnsi="Aptos" w:cstheme="minorHAnsi"/>
        </w:rPr>
        <w:t xml:space="preserve"> for the development stage and learning needs of each child</w:t>
      </w:r>
      <w:r w:rsidRPr="00991C74">
        <w:rPr>
          <w:rFonts w:ascii="Aptos" w:hAnsi="Aptos" w:cstheme="minorHAnsi"/>
        </w:rPr>
        <w:t xml:space="preserve">.  </w:t>
      </w:r>
    </w:p>
    <w:p w14:paraId="344C5166" w14:textId="77777777" w:rsidR="009B3BE0" w:rsidRPr="00991C74" w:rsidRDefault="009B3BE0" w:rsidP="001543DF">
      <w:pPr>
        <w:spacing w:after="0"/>
        <w:rPr>
          <w:rFonts w:ascii="Aptos" w:hAnsi="Aptos" w:cstheme="minorHAnsi"/>
        </w:rPr>
      </w:pPr>
    </w:p>
    <w:p w14:paraId="324D5B15" w14:textId="77777777" w:rsidR="006461C5" w:rsidRPr="00991C74" w:rsidRDefault="006461C5" w:rsidP="001543DF">
      <w:pPr>
        <w:spacing w:after="0"/>
        <w:rPr>
          <w:rFonts w:ascii="Aptos" w:hAnsi="Aptos" w:cstheme="minorHAnsi"/>
        </w:rPr>
      </w:pPr>
      <w:r w:rsidRPr="00991C74">
        <w:rPr>
          <w:rFonts w:ascii="Aptos" w:hAnsi="Aptos" w:cstheme="minorHAnsi"/>
        </w:rPr>
        <w:t xml:space="preserve">The Enhanced Provision’s curriculum is sequential with long-term, medium-term, and short-term planning. Planning is adapted to meet the unique needs of each child within the provision. </w:t>
      </w:r>
    </w:p>
    <w:p w14:paraId="4F40E870" w14:textId="77777777" w:rsidR="006461C5" w:rsidRPr="00991C74" w:rsidRDefault="006461C5" w:rsidP="001543DF">
      <w:pPr>
        <w:spacing w:after="0"/>
        <w:rPr>
          <w:rFonts w:ascii="Aptos" w:hAnsi="Aptos" w:cstheme="minorHAnsi"/>
        </w:rPr>
      </w:pPr>
    </w:p>
    <w:p w14:paraId="11431DA1" w14:textId="6F3A402F" w:rsidR="006D08E8" w:rsidRPr="00991C74" w:rsidRDefault="00C017CA" w:rsidP="006D08E8">
      <w:pPr>
        <w:spacing w:after="0"/>
        <w:rPr>
          <w:rFonts w:ascii="Aptos" w:hAnsi="Aptos" w:cstheme="minorHAnsi"/>
        </w:rPr>
      </w:pPr>
      <w:r w:rsidRPr="00991C74">
        <w:rPr>
          <w:rFonts w:ascii="Aptos" w:hAnsi="Aptos" w:cstheme="minorHAnsi"/>
        </w:rPr>
        <w:t xml:space="preserve">The curriculum in </w:t>
      </w:r>
      <w:r w:rsidR="00B553DE" w:rsidRPr="00991C74">
        <w:rPr>
          <w:rFonts w:ascii="Aptos" w:hAnsi="Aptos" w:cstheme="minorHAnsi"/>
        </w:rPr>
        <w:t>Burrsville Infant</w:t>
      </w:r>
      <w:r w:rsidRPr="00991C74">
        <w:rPr>
          <w:rFonts w:ascii="Aptos" w:hAnsi="Aptos" w:cstheme="minorHAnsi"/>
        </w:rPr>
        <w:t xml:space="preserve"> Academy’s Enhanced Provision is</w:t>
      </w:r>
      <w:r w:rsidR="006461C5" w:rsidRPr="00991C74">
        <w:rPr>
          <w:rFonts w:ascii="Aptos" w:hAnsi="Aptos" w:cstheme="minorHAnsi"/>
        </w:rPr>
        <w:t xml:space="preserve"> </w:t>
      </w:r>
      <w:r w:rsidR="00554A14" w:rsidRPr="00991C74">
        <w:rPr>
          <w:rFonts w:ascii="Aptos" w:hAnsi="Aptos" w:cstheme="minorHAnsi"/>
        </w:rPr>
        <w:t xml:space="preserve">topic based, </w:t>
      </w:r>
      <w:r w:rsidR="006461C5" w:rsidRPr="00991C74">
        <w:rPr>
          <w:rFonts w:ascii="Aptos" w:hAnsi="Aptos" w:cstheme="minorHAnsi"/>
        </w:rPr>
        <w:t>driven by</w:t>
      </w:r>
      <w:r w:rsidR="00554A14" w:rsidRPr="00991C74">
        <w:rPr>
          <w:rFonts w:ascii="Aptos" w:hAnsi="Aptos" w:cstheme="minorHAnsi"/>
        </w:rPr>
        <w:t xml:space="preserve"> key texts and</w:t>
      </w:r>
      <w:r w:rsidR="006461C5" w:rsidRPr="00991C74">
        <w:rPr>
          <w:rFonts w:ascii="Aptos" w:hAnsi="Aptos" w:cstheme="minorHAnsi"/>
        </w:rPr>
        <w:t xml:space="preserve"> </w:t>
      </w:r>
      <w:r w:rsidR="00554A14" w:rsidRPr="00991C74">
        <w:rPr>
          <w:rFonts w:ascii="Aptos" w:hAnsi="Aptos" w:cstheme="minorHAnsi"/>
        </w:rPr>
        <w:t xml:space="preserve">individual children’s </w:t>
      </w:r>
      <w:r w:rsidR="006461C5" w:rsidRPr="00991C74">
        <w:rPr>
          <w:rFonts w:ascii="Aptos" w:hAnsi="Aptos" w:cstheme="minorHAnsi"/>
        </w:rPr>
        <w:t>assessments and targets to ensure a highly personalised approach.</w:t>
      </w:r>
      <w:r w:rsidR="00554A14" w:rsidRPr="00991C74">
        <w:rPr>
          <w:rFonts w:ascii="Aptos" w:hAnsi="Aptos" w:cstheme="minorHAnsi"/>
        </w:rPr>
        <w:t xml:space="preserve"> </w:t>
      </w:r>
      <w:r w:rsidR="006D08E8" w:rsidRPr="00991C74">
        <w:rPr>
          <w:rFonts w:ascii="Aptos" w:hAnsi="Aptos" w:cstheme="minorHAnsi"/>
        </w:rPr>
        <w:t xml:space="preserve">The curriculum within Cherry Class is rooted in the </w:t>
      </w:r>
      <w:r w:rsidR="00911F62">
        <w:rPr>
          <w:rFonts w:ascii="Aptos" w:hAnsi="Aptos" w:cstheme="minorHAnsi"/>
        </w:rPr>
        <w:t xml:space="preserve">REAch2 EYFS Curriculum, </w:t>
      </w:r>
      <w:r w:rsidR="00911F62">
        <w:rPr>
          <w:rFonts w:ascii="Aptos" w:hAnsi="Aptos" w:cstheme="minorHAnsi"/>
        </w:rPr>
        <w:lastRenderedPageBreak/>
        <w:t>mirroring key texts,</w:t>
      </w:r>
      <w:r w:rsidR="006D08E8" w:rsidRPr="00991C74">
        <w:rPr>
          <w:rFonts w:ascii="Aptos" w:hAnsi="Aptos" w:cstheme="minorHAnsi"/>
        </w:rPr>
        <w:t xml:space="preserve"> but is carefully adapted to meet the unique learning profiles of pupils with high levels of SEND. </w:t>
      </w:r>
      <w:r w:rsidR="00911F62">
        <w:rPr>
          <w:rFonts w:ascii="Aptos" w:hAnsi="Aptos" w:cstheme="minorHAnsi"/>
        </w:rPr>
        <w:t xml:space="preserve">The learning environment replicates the EYFS provision, including the use of carefully selected Tier 1 and Tier 2 vocabulary to develop children’s foundational language and skills. </w:t>
      </w:r>
      <w:r w:rsidR="006D08E8" w:rsidRPr="00991C74">
        <w:rPr>
          <w:rFonts w:ascii="Aptos" w:hAnsi="Aptos" w:cstheme="minorHAnsi"/>
        </w:rPr>
        <w:t>It is designed and overseen by Mrs Wheeler (SENCo)</w:t>
      </w:r>
      <w:r w:rsidR="00911F62">
        <w:rPr>
          <w:rFonts w:ascii="Aptos" w:hAnsi="Aptos" w:cstheme="minorHAnsi"/>
        </w:rPr>
        <w:t xml:space="preserve"> and Miss Pargin (Deputy Head/EYFS Lead)</w:t>
      </w:r>
      <w:r w:rsidR="006D08E8" w:rsidRPr="00991C74">
        <w:rPr>
          <w:rFonts w:ascii="Aptos" w:hAnsi="Aptos" w:cstheme="minorHAnsi"/>
        </w:rPr>
        <w:t>, who bring</w:t>
      </w:r>
      <w:r w:rsidR="00911F62">
        <w:rPr>
          <w:rFonts w:ascii="Aptos" w:hAnsi="Aptos" w:cstheme="minorHAnsi"/>
        </w:rPr>
        <w:t xml:space="preserve"> </w:t>
      </w:r>
      <w:r w:rsidR="006D08E8" w:rsidRPr="00991C74">
        <w:rPr>
          <w:rFonts w:ascii="Aptos" w:hAnsi="Aptos" w:cstheme="minorHAnsi"/>
        </w:rPr>
        <w:t>extensive experience in planning and delivering personalised and specialist curricula within specialist school environments. Cherry Class is currently in the first year of its curriculum development, with a long</w:t>
      </w:r>
      <w:r w:rsidR="006D08E8" w:rsidRPr="00991C74">
        <w:rPr>
          <w:rFonts w:ascii="Aptos" w:hAnsi="Aptos" w:cstheme="minorHAnsi"/>
        </w:rPr>
        <w:noBreakHyphen/>
        <w:t>term aim of establishing a three</w:t>
      </w:r>
      <w:r w:rsidR="006D08E8" w:rsidRPr="00991C74">
        <w:rPr>
          <w:rFonts w:ascii="Aptos" w:hAnsi="Aptos" w:cstheme="minorHAnsi"/>
        </w:rPr>
        <w:noBreakHyphen/>
        <w:t>year rolling programme</w:t>
      </w:r>
      <w:r w:rsidR="00911F62">
        <w:rPr>
          <w:rFonts w:ascii="Aptos" w:hAnsi="Aptos" w:cstheme="minorHAnsi"/>
        </w:rPr>
        <w:t xml:space="preserve"> to ensure curriculum coverage across EYFS and Key Stage 1</w:t>
      </w:r>
      <w:r w:rsidR="006D08E8" w:rsidRPr="00991C74">
        <w:rPr>
          <w:rFonts w:ascii="Aptos" w:hAnsi="Aptos" w:cstheme="minorHAnsi"/>
        </w:rPr>
        <w:t>. This structure will ensure that pupils are consistently exposed to a broad range of skills, learning opportunities, and experiences without unnecessary repetition</w:t>
      </w:r>
      <w:r w:rsidR="00911F62">
        <w:rPr>
          <w:rFonts w:ascii="Aptos" w:hAnsi="Aptos" w:cstheme="minorHAnsi"/>
        </w:rPr>
        <w:t xml:space="preserve"> and further gap widening</w:t>
      </w:r>
      <w:r w:rsidR="006D08E8" w:rsidRPr="00991C74">
        <w:rPr>
          <w:rFonts w:ascii="Aptos" w:hAnsi="Aptos" w:cstheme="minorHAnsi"/>
        </w:rPr>
        <w:t>.</w:t>
      </w:r>
    </w:p>
    <w:p w14:paraId="1286B71D" w14:textId="77777777" w:rsidR="006D08E8" w:rsidRPr="00991C74" w:rsidRDefault="006D08E8" w:rsidP="006D08E8">
      <w:pPr>
        <w:spacing w:after="0"/>
        <w:rPr>
          <w:rFonts w:ascii="Aptos" w:hAnsi="Aptos" w:cstheme="minorHAnsi"/>
        </w:rPr>
      </w:pPr>
    </w:p>
    <w:p w14:paraId="56D46102" w14:textId="4E095673" w:rsidR="006D08E8" w:rsidRPr="006D08E8" w:rsidRDefault="006D08E8" w:rsidP="006D08E8">
      <w:pPr>
        <w:spacing w:after="0"/>
        <w:rPr>
          <w:rFonts w:ascii="Aptos" w:hAnsi="Aptos" w:cstheme="minorHAnsi"/>
        </w:rPr>
      </w:pPr>
      <w:r w:rsidRPr="006D08E8">
        <w:rPr>
          <w:rFonts w:ascii="Aptos" w:hAnsi="Aptos" w:cstheme="minorHAnsi"/>
        </w:rPr>
        <w:t>Each term’s learning is shaped through detailed medium</w:t>
      </w:r>
      <w:r w:rsidRPr="006D08E8">
        <w:rPr>
          <w:rFonts w:ascii="Aptos" w:hAnsi="Aptos" w:cstheme="minorHAnsi"/>
        </w:rPr>
        <w:noBreakHyphen/>
        <w:t>term planning, outlining key content</w:t>
      </w:r>
      <w:r w:rsidR="00911F62">
        <w:rPr>
          <w:rFonts w:ascii="Aptos" w:hAnsi="Aptos" w:cstheme="minorHAnsi"/>
        </w:rPr>
        <w:t xml:space="preserve"> and texts from the Burrsville Infants Reading Spine</w:t>
      </w:r>
      <w:r w:rsidRPr="006D08E8">
        <w:rPr>
          <w:rFonts w:ascii="Aptos" w:hAnsi="Aptos" w:cstheme="minorHAnsi"/>
        </w:rPr>
        <w:t xml:space="preserve">, events, and opportunities for enrichment. This is further broken down into weekly planning, which is resourced and differentiated by Mrs Wheeler </w:t>
      </w:r>
      <w:r w:rsidR="00911F62">
        <w:rPr>
          <w:rFonts w:ascii="Aptos" w:hAnsi="Aptos" w:cstheme="minorHAnsi"/>
        </w:rPr>
        <w:t xml:space="preserve">and Miss Pargin </w:t>
      </w:r>
      <w:r w:rsidRPr="006D08E8">
        <w:rPr>
          <w:rFonts w:ascii="Aptos" w:hAnsi="Aptos" w:cstheme="minorHAnsi"/>
        </w:rPr>
        <w:t>to ensure activities are accessible, meaningful, and appropriately matched to individual needs. Alongside curriculum planning, there is an extensive programme of targeted interventions aligned with the four broad areas of need. These include SEMH sessions using Burrsville</w:t>
      </w:r>
      <w:r w:rsidR="003262F2">
        <w:rPr>
          <w:rFonts w:ascii="Aptos" w:hAnsi="Aptos" w:cstheme="minorHAnsi"/>
        </w:rPr>
        <w:t xml:space="preserve"> Infant</w:t>
      </w:r>
      <w:r w:rsidRPr="006D08E8">
        <w:rPr>
          <w:rFonts w:ascii="Aptos" w:hAnsi="Aptos" w:cstheme="minorHAnsi"/>
        </w:rPr>
        <w:t xml:space="preserve">’s adopted resource, </w:t>
      </w:r>
      <w:r w:rsidRPr="006D08E8">
        <w:rPr>
          <w:rFonts w:ascii="Aptos" w:hAnsi="Aptos" w:cstheme="minorHAnsi"/>
          <w:i/>
          <w:iCs/>
        </w:rPr>
        <w:t>The Colour Monster</w:t>
      </w:r>
      <w:r w:rsidRPr="006D08E8">
        <w:rPr>
          <w:rFonts w:ascii="Aptos" w:hAnsi="Aptos" w:cstheme="minorHAnsi"/>
        </w:rPr>
        <w:t xml:space="preserve">, </w:t>
      </w:r>
      <w:r w:rsidR="00911F62">
        <w:rPr>
          <w:rFonts w:ascii="Aptos" w:hAnsi="Aptos" w:cstheme="minorHAnsi"/>
        </w:rPr>
        <w:t xml:space="preserve">and the Six Core Strengths </w:t>
      </w:r>
      <w:r w:rsidRPr="006D08E8">
        <w:rPr>
          <w:rFonts w:ascii="Aptos" w:hAnsi="Aptos" w:cstheme="minorHAnsi"/>
        </w:rPr>
        <w:t>to support emotional development, as well as structured communication sessions focusing on foundational social and communication skills. Through this layered and responsive approach, the curriculum enables every pupil to access learning in a way that is relevant, engaging, and aligned with their developmental pathway.</w:t>
      </w:r>
    </w:p>
    <w:p w14:paraId="12B90C06" w14:textId="77777777" w:rsidR="00927E79" w:rsidRPr="00991C74" w:rsidRDefault="00927E79" w:rsidP="001543DF">
      <w:pPr>
        <w:spacing w:after="0"/>
        <w:rPr>
          <w:rFonts w:ascii="Aptos" w:hAnsi="Aptos" w:cstheme="minorHAnsi"/>
        </w:rPr>
      </w:pPr>
    </w:p>
    <w:p w14:paraId="3AA22C4E" w14:textId="435C3638" w:rsidR="00927E79" w:rsidRPr="00991C74" w:rsidRDefault="00BC5C2F" w:rsidP="001543DF">
      <w:pPr>
        <w:spacing w:after="0"/>
        <w:rPr>
          <w:rFonts w:ascii="Aptos" w:hAnsi="Aptos" w:cstheme="minorHAnsi"/>
          <w:u w:val="single"/>
        </w:rPr>
      </w:pPr>
      <w:r w:rsidRPr="00991C74">
        <w:rPr>
          <w:rFonts w:ascii="Aptos" w:hAnsi="Aptos" w:cstheme="minorHAnsi"/>
          <w:u w:val="single"/>
        </w:rPr>
        <w:t>Timetable and Daily Structure</w:t>
      </w:r>
    </w:p>
    <w:p w14:paraId="5860DE79" w14:textId="77777777" w:rsidR="00BC5C2F" w:rsidRPr="00991C74" w:rsidRDefault="00BC5C2F" w:rsidP="001543DF">
      <w:pPr>
        <w:spacing w:after="0"/>
        <w:rPr>
          <w:rFonts w:ascii="Aptos" w:hAnsi="Aptos" w:cstheme="minorHAnsi"/>
        </w:rPr>
      </w:pPr>
    </w:p>
    <w:p w14:paraId="18D69E75" w14:textId="0DC39FB1" w:rsidR="00BC5C2F" w:rsidRPr="00991C74" w:rsidRDefault="00052224" w:rsidP="001543DF">
      <w:pPr>
        <w:spacing w:after="0"/>
        <w:rPr>
          <w:rFonts w:ascii="Aptos" w:hAnsi="Aptos" w:cstheme="minorHAnsi"/>
        </w:rPr>
      </w:pPr>
      <w:r w:rsidRPr="00991C74">
        <w:rPr>
          <w:rFonts w:ascii="Aptos" w:hAnsi="Aptos" w:cstheme="minorHAnsi"/>
        </w:rPr>
        <w:t>Routines support children to understand what is expected of them in specific environments and situations. Well established routines help to reduce a child’s anxiety as they can be confident in knowing what will happen next, how people around them will behave and what they will need to do.</w:t>
      </w:r>
    </w:p>
    <w:p w14:paraId="0D91D4FE" w14:textId="77777777" w:rsidR="00B4326C" w:rsidRPr="00991C74" w:rsidRDefault="00B4326C" w:rsidP="001543DF">
      <w:pPr>
        <w:spacing w:after="0"/>
        <w:rPr>
          <w:rFonts w:ascii="Aptos" w:hAnsi="Aptos" w:cstheme="minorHAnsi"/>
        </w:rPr>
      </w:pPr>
    </w:p>
    <w:p w14:paraId="269ED2AF" w14:textId="77B5FEEF" w:rsidR="00052224" w:rsidRPr="00991C74" w:rsidRDefault="002A1777" w:rsidP="001543DF">
      <w:pPr>
        <w:spacing w:after="0"/>
        <w:rPr>
          <w:rFonts w:ascii="Aptos" w:hAnsi="Aptos" w:cstheme="minorHAnsi"/>
        </w:rPr>
      </w:pPr>
      <w:r w:rsidRPr="00991C74">
        <w:rPr>
          <w:rFonts w:ascii="Aptos" w:hAnsi="Aptos" w:cstheme="minorHAnsi"/>
        </w:rPr>
        <w:t>The timetable for the Enhanced Provision has been developed to include:</w:t>
      </w:r>
    </w:p>
    <w:p w14:paraId="2A51C817" w14:textId="578685C7" w:rsidR="00911F62" w:rsidRDefault="00911F62" w:rsidP="002A1777">
      <w:pPr>
        <w:pStyle w:val="ListParagraph"/>
        <w:numPr>
          <w:ilvl w:val="0"/>
          <w:numId w:val="42"/>
        </w:numPr>
        <w:spacing w:after="0"/>
        <w:rPr>
          <w:rFonts w:ascii="Aptos" w:hAnsi="Aptos" w:cstheme="minorHAnsi"/>
        </w:rPr>
      </w:pPr>
      <w:r>
        <w:rPr>
          <w:rFonts w:ascii="Aptos" w:hAnsi="Aptos" w:cstheme="minorHAnsi"/>
        </w:rPr>
        <w:t>A calm, consistent and settled morning transition into school.</w:t>
      </w:r>
    </w:p>
    <w:p w14:paraId="29B2A71E" w14:textId="1D644257" w:rsidR="003C5462" w:rsidRPr="00991C74" w:rsidRDefault="003C5462" w:rsidP="002A1777">
      <w:pPr>
        <w:pStyle w:val="ListParagraph"/>
        <w:numPr>
          <w:ilvl w:val="0"/>
          <w:numId w:val="42"/>
        </w:numPr>
        <w:spacing w:after="0"/>
        <w:rPr>
          <w:rFonts w:ascii="Aptos" w:hAnsi="Aptos" w:cstheme="minorHAnsi"/>
        </w:rPr>
      </w:pPr>
      <w:r w:rsidRPr="00991C74">
        <w:rPr>
          <w:rFonts w:ascii="Aptos" w:hAnsi="Aptos" w:cstheme="minorHAnsi"/>
        </w:rPr>
        <w:t xml:space="preserve">A broad and balanced curriculum covering all areas for the Early Years Curriculum or National Curriculum subjects (dependant on developmental stage of child). </w:t>
      </w:r>
    </w:p>
    <w:p w14:paraId="15740DBA" w14:textId="771CDF62" w:rsidR="002A1777" w:rsidRPr="00991C74" w:rsidRDefault="00C962E6" w:rsidP="002A1777">
      <w:pPr>
        <w:pStyle w:val="ListParagraph"/>
        <w:numPr>
          <w:ilvl w:val="0"/>
          <w:numId w:val="42"/>
        </w:numPr>
        <w:spacing w:after="0"/>
        <w:rPr>
          <w:rFonts w:ascii="Aptos" w:hAnsi="Aptos" w:cstheme="minorHAnsi"/>
        </w:rPr>
      </w:pPr>
      <w:r w:rsidRPr="00991C74">
        <w:rPr>
          <w:rFonts w:ascii="Aptos" w:hAnsi="Aptos" w:cstheme="minorHAnsi"/>
        </w:rPr>
        <w:t>Every child must have daily phonics, maths, writing and reading appropriate to their development. Focusing on developing foundational skills.</w:t>
      </w:r>
    </w:p>
    <w:p w14:paraId="12D7572F" w14:textId="17127476" w:rsidR="00C962E6" w:rsidRPr="00991C74" w:rsidRDefault="003E2116" w:rsidP="002A1777">
      <w:pPr>
        <w:pStyle w:val="ListParagraph"/>
        <w:numPr>
          <w:ilvl w:val="0"/>
          <w:numId w:val="42"/>
        </w:numPr>
        <w:spacing w:after="0"/>
        <w:rPr>
          <w:rFonts w:ascii="Aptos" w:hAnsi="Aptos" w:cstheme="minorHAnsi"/>
        </w:rPr>
      </w:pPr>
      <w:r w:rsidRPr="00991C74">
        <w:rPr>
          <w:rFonts w:ascii="Aptos" w:hAnsi="Aptos" w:cstheme="minorHAnsi"/>
        </w:rPr>
        <w:t>Where appropriate, c</w:t>
      </w:r>
      <w:r w:rsidR="00F10341" w:rsidRPr="00991C74">
        <w:rPr>
          <w:rFonts w:ascii="Aptos" w:hAnsi="Aptos" w:cstheme="minorHAnsi"/>
        </w:rPr>
        <w:t>hildren having time in their mainstream classroom with their mainstream peers.</w:t>
      </w:r>
    </w:p>
    <w:p w14:paraId="3320BE0D" w14:textId="2B75B05A" w:rsidR="00F10341" w:rsidRPr="00991C74" w:rsidRDefault="00270244" w:rsidP="002A1777">
      <w:pPr>
        <w:pStyle w:val="ListParagraph"/>
        <w:numPr>
          <w:ilvl w:val="0"/>
          <w:numId w:val="42"/>
        </w:numPr>
        <w:spacing w:after="0"/>
        <w:rPr>
          <w:rFonts w:ascii="Aptos" w:hAnsi="Aptos" w:cstheme="minorHAnsi"/>
        </w:rPr>
      </w:pPr>
      <w:r w:rsidRPr="00991C74">
        <w:rPr>
          <w:rFonts w:ascii="Aptos" w:hAnsi="Aptos"/>
        </w:rPr>
        <w:t>Consistent morning routine to help children transition into the school day</w:t>
      </w:r>
      <w:r w:rsidR="00911F62">
        <w:rPr>
          <w:rFonts w:ascii="Aptos" w:hAnsi="Aptos"/>
        </w:rPr>
        <w:t xml:space="preserve"> after phonics</w:t>
      </w:r>
      <w:r w:rsidRPr="00991C74">
        <w:rPr>
          <w:rFonts w:ascii="Aptos" w:hAnsi="Aptos"/>
        </w:rPr>
        <w:t>. This include</w:t>
      </w:r>
      <w:r w:rsidR="003E2116" w:rsidRPr="00991C74">
        <w:rPr>
          <w:rFonts w:ascii="Aptos" w:hAnsi="Aptos"/>
        </w:rPr>
        <w:t>s</w:t>
      </w:r>
      <w:r w:rsidRPr="00991C74">
        <w:rPr>
          <w:rFonts w:ascii="Aptos" w:hAnsi="Aptos"/>
        </w:rPr>
        <w:t xml:space="preserve"> </w:t>
      </w:r>
      <w:r w:rsidR="003E2116" w:rsidRPr="00991C74">
        <w:rPr>
          <w:rFonts w:ascii="Aptos" w:hAnsi="Aptos"/>
        </w:rPr>
        <w:t xml:space="preserve">our morning ‘hello’, </w:t>
      </w:r>
      <w:r w:rsidR="00FA063D" w:rsidRPr="00991C74">
        <w:rPr>
          <w:rFonts w:ascii="Aptos" w:hAnsi="Aptos"/>
        </w:rPr>
        <w:t xml:space="preserve">looking at our emotions, numbers, the weather and day of the week. This also includes a </w:t>
      </w:r>
      <w:r w:rsidRPr="00991C74">
        <w:rPr>
          <w:rFonts w:ascii="Aptos" w:hAnsi="Aptos"/>
        </w:rPr>
        <w:t>review of the day.</w:t>
      </w:r>
    </w:p>
    <w:p w14:paraId="656EDEED" w14:textId="37DCB798" w:rsidR="00693471" w:rsidRPr="00991C74" w:rsidRDefault="00DE6C0B" w:rsidP="00AB09DC">
      <w:pPr>
        <w:pStyle w:val="ListParagraph"/>
        <w:numPr>
          <w:ilvl w:val="0"/>
          <w:numId w:val="42"/>
        </w:numPr>
        <w:spacing w:after="0"/>
        <w:rPr>
          <w:rFonts w:ascii="Aptos" w:hAnsi="Aptos" w:cstheme="minorHAnsi"/>
        </w:rPr>
      </w:pPr>
      <w:r w:rsidRPr="00991C74">
        <w:rPr>
          <w:rFonts w:ascii="Aptos" w:hAnsi="Aptos"/>
        </w:rPr>
        <w:t xml:space="preserve">Structured learning activities with </w:t>
      </w:r>
      <w:r w:rsidR="00911F62">
        <w:rPr>
          <w:rFonts w:ascii="Aptos" w:hAnsi="Aptos"/>
        </w:rPr>
        <w:t>links to each child’s Smaller Steps</w:t>
      </w:r>
      <w:r w:rsidRPr="00991C74">
        <w:rPr>
          <w:rFonts w:ascii="Aptos" w:hAnsi="Aptos"/>
        </w:rPr>
        <w:t>. These activities can include continuous/enhanced provisions, hands-on learning, sensory activities,</w:t>
      </w:r>
      <w:r w:rsidR="00AD7DAB" w:rsidRPr="00991C74">
        <w:rPr>
          <w:rFonts w:ascii="Aptos" w:hAnsi="Aptos"/>
        </w:rPr>
        <w:t xml:space="preserve"> intensive interactions</w:t>
      </w:r>
      <w:r w:rsidRPr="00991C74">
        <w:rPr>
          <w:rFonts w:ascii="Aptos" w:hAnsi="Aptos"/>
        </w:rPr>
        <w:t xml:space="preserve"> and individual or small group direct teaching or intervention.</w:t>
      </w:r>
      <w:r w:rsidR="00AB09DC" w:rsidRPr="00991C74">
        <w:rPr>
          <w:rFonts w:ascii="Aptos" w:hAnsi="Aptos"/>
        </w:rPr>
        <w:t xml:space="preserve"> </w:t>
      </w:r>
    </w:p>
    <w:p w14:paraId="037C92F8" w14:textId="0CD5FCE5" w:rsidR="00DE6C0B" w:rsidRPr="00991C74" w:rsidRDefault="00550DCD" w:rsidP="002A1777">
      <w:pPr>
        <w:pStyle w:val="ListParagraph"/>
        <w:numPr>
          <w:ilvl w:val="0"/>
          <w:numId w:val="42"/>
        </w:numPr>
        <w:spacing w:after="0"/>
        <w:rPr>
          <w:rFonts w:ascii="Aptos" w:hAnsi="Aptos" w:cstheme="minorHAnsi"/>
        </w:rPr>
      </w:pPr>
      <w:r w:rsidRPr="00991C74">
        <w:rPr>
          <w:rFonts w:ascii="Aptos" w:hAnsi="Aptos" w:cstheme="minorHAnsi"/>
        </w:rPr>
        <w:lastRenderedPageBreak/>
        <w:t>S</w:t>
      </w:r>
      <w:r w:rsidR="00621168" w:rsidRPr="00991C74">
        <w:rPr>
          <w:rFonts w:ascii="Aptos" w:hAnsi="Aptos" w:cstheme="minorHAnsi"/>
        </w:rPr>
        <w:t>pecific/individualised interventions which are targeted to their EHCP outcomes and/or SEND Support Plan targets.</w:t>
      </w:r>
    </w:p>
    <w:p w14:paraId="559C3A22" w14:textId="42E26C84" w:rsidR="00621168" w:rsidRPr="00991C74" w:rsidRDefault="00517FA6" w:rsidP="002A1777">
      <w:pPr>
        <w:pStyle w:val="ListParagraph"/>
        <w:numPr>
          <w:ilvl w:val="0"/>
          <w:numId w:val="42"/>
        </w:numPr>
        <w:spacing w:after="0"/>
        <w:rPr>
          <w:rFonts w:ascii="Aptos" w:hAnsi="Aptos" w:cstheme="minorHAnsi"/>
        </w:rPr>
      </w:pPr>
      <w:r w:rsidRPr="00991C74">
        <w:rPr>
          <w:rFonts w:ascii="Aptos" w:hAnsi="Aptos" w:cstheme="minorHAnsi"/>
        </w:rPr>
        <w:t>Regular breaks and sensory activities are scheduled to help children manage their sensory needs and stay focused. This can include quiet time, sensory rooms, or outdoor play.</w:t>
      </w:r>
    </w:p>
    <w:p w14:paraId="0FF2C079" w14:textId="5B2C4B50" w:rsidR="00517FA6" w:rsidRDefault="00693471" w:rsidP="002A1777">
      <w:pPr>
        <w:pStyle w:val="ListParagraph"/>
        <w:numPr>
          <w:ilvl w:val="0"/>
          <w:numId w:val="42"/>
        </w:numPr>
        <w:spacing w:after="0"/>
        <w:rPr>
          <w:rFonts w:ascii="Aptos" w:hAnsi="Aptos" w:cstheme="minorHAnsi"/>
        </w:rPr>
      </w:pPr>
      <w:r w:rsidRPr="00991C74">
        <w:rPr>
          <w:rFonts w:ascii="Aptos" w:hAnsi="Aptos" w:cstheme="minorHAnsi"/>
        </w:rPr>
        <w:t>Lunch breaks are a balance of social interaction with peers outside or more structured play. This is an opportunity for children to be with their mainstream peers.</w:t>
      </w:r>
    </w:p>
    <w:p w14:paraId="54C296EC" w14:textId="63BF3D0E" w:rsidR="00527605" w:rsidRPr="00991C74" w:rsidRDefault="00527605" w:rsidP="002A1777">
      <w:pPr>
        <w:pStyle w:val="ListParagraph"/>
        <w:numPr>
          <w:ilvl w:val="0"/>
          <w:numId w:val="42"/>
        </w:numPr>
        <w:spacing w:after="0"/>
        <w:rPr>
          <w:rFonts w:ascii="Aptos" w:hAnsi="Aptos" w:cstheme="minorHAnsi"/>
        </w:rPr>
      </w:pPr>
      <w:r>
        <w:rPr>
          <w:rFonts w:ascii="Aptos" w:hAnsi="Aptos" w:cstheme="minorHAnsi"/>
        </w:rPr>
        <w:t xml:space="preserve">A calm, consistent and settled afternoon transition from school, with time adjusted to support parent-teacher handovers and a quieter exit. </w:t>
      </w:r>
    </w:p>
    <w:p w14:paraId="460C539A" w14:textId="77777777" w:rsidR="002A1777" w:rsidRPr="00991C74" w:rsidRDefault="002A1777" w:rsidP="002A1777">
      <w:pPr>
        <w:spacing w:after="0"/>
        <w:rPr>
          <w:rFonts w:ascii="Aptos" w:hAnsi="Aptos" w:cstheme="minorHAnsi"/>
        </w:rPr>
      </w:pPr>
    </w:p>
    <w:p w14:paraId="014D3CB5" w14:textId="7DE61D45" w:rsidR="002A1777" w:rsidRPr="00991C74" w:rsidRDefault="002A1777" w:rsidP="002A1777">
      <w:pPr>
        <w:spacing w:after="0"/>
        <w:rPr>
          <w:rFonts w:ascii="Aptos" w:hAnsi="Aptos" w:cstheme="minorHAnsi"/>
        </w:rPr>
      </w:pPr>
      <w:r w:rsidRPr="00991C74">
        <w:rPr>
          <w:rFonts w:ascii="Aptos" w:hAnsi="Aptos" w:cstheme="minorHAnsi"/>
        </w:rPr>
        <w:t>Our Enhanced Provision’s Daily Timetable:</w:t>
      </w:r>
    </w:p>
    <w:p w14:paraId="1461F454" w14:textId="246AD25F" w:rsidR="002A1777" w:rsidRPr="00991C74" w:rsidRDefault="005651A2" w:rsidP="002A1777">
      <w:pPr>
        <w:spacing w:after="0"/>
        <w:rPr>
          <w:rFonts w:ascii="Aptos" w:hAnsi="Aptos" w:cstheme="minorHAnsi"/>
          <w:color w:val="C00000"/>
        </w:rPr>
      </w:pPr>
      <w:r w:rsidRPr="005651A2">
        <w:rPr>
          <w:rFonts w:ascii="Aptos" w:hAnsi="Aptos" w:cstheme="minorHAnsi"/>
          <w:noProof/>
          <w:color w:val="C00000"/>
        </w:rPr>
        <w:drawing>
          <wp:inline distT="0" distB="0" distL="0" distR="0" wp14:anchorId="12B9DD93" wp14:editId="53B6BC83">
            <wp:extent cx="5731510" cy="3467100"/>
            <wp:effectExtent l="0" t="0" r="2540" b="0"/>
            <wp:docPr id="6201476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0147601" name=""/>
                    <pic:cNvPicPr/>
                  </pic:nvPicPr>
                  <pic:blipFill>
                    <a:blip r:embed="rId15"/>
                    <a:stretch>
                      <a:fillRect/>
                    </a:stretch>
                  </pic:blipFill>
                  <pic:spPr>
                    <a:xfrm>
                      <a:off x="0" y="0"/>
                      <a:ext cx="5731510" cy="3467100"/>
                    </a:xfrm>
                    <a:prstGeom prst="rect">
                      <a:avLst/>
                    </a:prstGeom>
                  </pic:spPr>
                </pic:pic>
              </a:graphicData>
            </a:graphic>
          </wp:inline>
        </w:drawing>
      </w:r>
      <w:r w:rsidR="000F7170" w:rsidRPr="00991C74">
        <w:rPr>
          <w:rFonts w:ascii="Aptos" w:hAnsi="Aptos" w:cstheme="minorHAnsi"/>
          <w:color w:val="C00000"/>
        </w:rPr>
        <w:t xml:space="preserve"> </w:t>
      </w:r>
    </w:p>
    <w:p w14:paraId="5E7D6BBC" w14:textId="77777777" w:rsidR="002A1777" w:rsidRPr="00991C74" w:rsidRDefault="002A1777" w:rsidP="002A1777">
      <w:pPr>
        <w:spacing w:after="0"/>
        <w:rPr>
          <w:rFonts w:ascii="Aptos" w:hAnsi="Aptos" w:cstheme="minorHAnsi"/>
        </w:rPr>
      </w:pPr>
    </w:p>
    <w:p w14:paraId="30D0594C" w14:textId="77777777" w:rsidR="002A1777" w:rsidRPr="00991C74" w:rsidRDefault="002A1777" w:rsidP="002A1777">
      <w:pPr>
        <w:spacing w:after="0"/>
        <w:rPr>
          <w:rFonts w:ascii="Aptos" w:hAnsi="Aptos" w:cstheme="minorHAnsi"/>
        </w:rPr>
      </w:pPr>
    </w:p>
    <w:p w14:paraId="3C3E70EC" w14:textId="7D8061F9" w:rsidR="00AD7DAB" w:rsidRPr="00991C74" w:rsidRDefault="000A5DED" w:rsidP="002A1777">
      <w:pPr>
        <w:spacing w:after="0"/>
        <w:rPr>
          <w:rFonts w:ascii="Aptos" w:hAnsi="Aptos" w:cstheme="minorHAnsi"/>
          <w:u w:val="single"/>
        </w:rPr>
      </w:pPr>
      <w:r w:rsidRPr="00991C74">
        <w:rPr>
          <w:rFonts w:ascii="Aptos" w:hAnsi="Aptos" w:cstheme="minorHAnsi"/>
          <w:u w:val="single"/>
        </w:rPr>
        <w:t>Teaching Pedagogy</w:t>
      </w:r>
    </w:p>
    <w:p w14:paraId="376B31B7" w14:textId="77777777" w:rsidR="000A5DED" w:rsidRPr="00991C74" w:rsidRDefault="000A5DED" w:rsidP="002A1777">
      <w:pPr>
        <w:spacing w:after="0"/>
        <w:rPr>
          <w:rFonts w:ascii="Aptos" w:hAnsi="Aptos" w:cstheme="minorHAnsi"/>
        </w:rPr>
      </w:pPr>
    </w:p>
    <w:p w14:paraId="7AC2D225" w14:textId="6A402AE5" w:rsidR="000A5DED" w:rsidRPr="00991C74" w:rsidRDefault="00EB7D92" w:rsidP="002A1777">
      <w:pPr>
        <w:spacing w:after="0"/>
        <w:rPr>
          <w:rFonts w:ascii="Aptos" w:hAnsi="Aptos" w:cstheme="minorHAnsi"/>
        </w:rPr>
      </w:pPr>
      <w:r w:rsidRPr="00991C74">
        <w:rPr>
          <w:rFonts w:ascii="Aptos" w:hAnsi="Aptos" w:cstheme="minorHAnsi"/>
        </w:rPr>
        <w:t xml:space="preserve">At </w:t>
      </w:r>
      <w:r w:rsidR="000F7170" w:rsidRPr="00991C74">
        <w:rPr>
          <w:rFonts w:ascii="Aptos" w:hAnsi="Aptos" w:cstheme="minorHAnsi"/>
        </w:rPr>
        <w:t xml:space="preserve">Burrsville Infant </w:t>
      </w:r>
      <w:r w:rsidRPr="00991C74">
        <w:rPr>
          <w:rFonts w:ascii="Aptos" w:hAnsi="Aptos" w:cstheme="minorHAnsi"/>
        </w:rPr>
        <w:t xml:space="preserve">Academy we have developed a clear, evidence informed, teaching pedagogy for the Enhanced Provision to meet the needs of the children developmentally and remove their barriers to learning. </w:t>
      </w:r>
    </w:p>
    <w:p w14:paraId="75F6F6F8" w14:textId="77777777" w:rsidR="00EB7D92" w:rsidRPr="00991C74" w:rsidRDefault="00EB7D92" w:rsidP="002A1777">
      <w:pPr>
        <w:spacing w:after="0"/>
        <w:rPr>
          <w:rFonts w:ascii="Aptos" w:hAnsi="Aptos" w:cstheme="minorHAnsi"/>
        </w:rPr>
      </w:pPr>
    </w:p>
    <w:p w14:paraId="6EF0A642" w14:textId="50988299" w:rsidR="00EF37FE" w:rsidRPr="00991C74" w:rsidRDefault="00D14779" w:rsidP="00EF37FE">
      <w:pPr>
        <w:spacing w:after="0"/>
        <w:rPr>
          <w:rFonts w:ascii="Aptos" w:hAnsi="Aptos" w:cstheme="minorHAnsi"/>
        </w:rPr>
      </w:pPr>
      <w:r w:rsidRPr="00991C74">
        <w:rPr>
          <w:rFonts w:ascii="Aptos" w:hAnsi="Aptos" w:cstheme="minorHAnsi"/>
        </w:rPr>
        <w:t>How are children taught in the Enhanced Provision:</w:t>
      </w:r>
    </w:p>
    <w:p w14:paraId="3277EAD6" w14:textId="77777777" w:rsidR="00821B60" w:rsidRPr="00991C74" w:rsidRDefault="00FD1F1A" w:rsidP="00FD1F1A">
      <w:pPr>
        <w:spacing w:after="0"/>
        <w:rPr>
          <w:rFonts w:ascii="Aptos" w:hAnsi="Aptos" w:cstheme="minorHAnsi"/>
        </w:rPr>
      </w:pPr>
      <w:r w:rsidRPr="00FD1F1A">
        <w:rPr>
          <w:rFonts w:ascii="Aptos" w:hAnsi="Aptos" w:cstheme="minorHAnsi"/>
        </w:rPr>
        <w:t>The teaching pedagogy in Cherry Class is firmly child</w:t>
      </w:r>
      <w:r w:rsidRPr="00FD1F1A">
        <w:rPr>
          <w:rFonts w:ascii="Aptos" w:hAnsi="Aptos" w:cstheme="minorHAnsi"/>
        </w:rPr>
        <w:noBreakHyphen/>
        <w:t>centred, with every aspect of learning tailored to the individual needs, strengths and developmental stage of each pupil. Following a ‘stage not age’ approach, teaching is designed to meet pupils exactly where they are, enabling them to make meaningful progress through approaches that feel natural, engaging and successful for them—such as play</w:t>
      </w:r>
      <w:r w:rsidRPr="00FD1F1A">
        <w:rPr>
          <w:rFonts w:ascii="Aptos" w:hAnsi="Aptos" w:cstheme="minorHAnsi"/>
        </w:rPr>
        <w:noBreakHyphen/>
        <w:t xml:space="preserve">based learning, sensory exploration and active learning opportunities. </w:t>
      </w:r>
      <w:r w:rsidRPr="00991C74">
        <w:rPr>
          <w:rFonts w:ascii="Aptos" w:hAnsi="Aptos" w:cstheme="minorHAnsi"/>
        </w:rPr>
        <w:t xml:space="preserve">In Cherry Class, we fit the environment to the child, not the child to the environment. </w:t>
      </w:r>
    </w:p>
    <w:p w14:paraId="5FBE6726" w14:textId="77777777" w:rsidR="00821B60" w:rsidRPr="00991C74" w:rsidRDefault="00821B60" w:rsidP="00FD1F1A">
      <w:pPr>
        <w:spacing w:after="0"/>
        <w:rPr>
          <w:rFonts w:ascii="Aptos" w:hAnsi="Aptos" w:cstheme="minorHAnsi"/>
        </w:rPr>
      </w:pPr>
    </w:p>
    <w:p w14:paraId="38ECF756" w14:textId="3D78D634" w:rsidR="00FD1F1A" w:rsidRPr="00991C74" w:rsidRDefault="00FD1F1A" w:rsidP="00FD1F1A">
      <w:pPr>
        <w:spacing w:after="0"/>
        <w:rPr>
          <w:rFonts w:ascii="Aptos" w:hAnsi="Aptos" w:cstheme="minorHAnsi"/>
        </w:rPr>
      </w:pPr>
      <w:r w:rsidRPr="00FD1F1A">
        <w:rPr>
          <w:rFonts w:ascii="Aptos" w:hAnsi="Aptos" w:cstheme="minorHAnsi"/>
        </w:rPr>
        <w:t>Staff celebrate every achievement, however small, recognising that progress may look different for each child. All learning activities are designed to be as accessible as possible, drawing on tools such as core boards, sensory resources, Widgit symbols and Makaton to remove barriers and support understanding.</w:t>
      </w:r>
    </w:p>
    <w:p w14:paraId="2F3EE503" w14:textId="77777777" w:rsidR="00FD1F1A" w:rsidRPr="00FD1F1A" w:rsidRDefault="00FD1F1A" w:rsidP="00FD1F1A">
      <w:pPr>
        <w:spacing w:after="0"/>
        <w:rPr>
          <w:rFonts w:ascii="Aptos" w:hAnsi="Aptos" w:cstheme="minorHAnsi"/>
        </w:rPr>
      </w:pPr>
    </w:p>
    <w:p w14:paraId="4BF3883F" w14:textId="7AE9193C" w:rsidR="00821B60" w:rsidRPr="00991C74" w:rsidRDefault="00FD1F1A" w:rsidP="00FD1F1A">
      <w:pPr>
        <w:spacing w:after="0"/>
        <w:rPr>
          <w:rFonts w:ascii="Aptos" w:hAnsi="Aptos" w:cstheme="minorHAnsi"/>
        </w:rPr>
      </w:pPr>
      <w:r w:rsidRPr="00FD1F1A">
        <w:rPr>
          <w:rFonts w:ascii="Aptos" w:hAnsi="Aptos" w:cstheme="minorHAnsi"/>
        </w:rPr>
        <w:t>Teaching in Cherry Class supports the holistic development of every pupil, with practice aligned to all four broad areas of need. Staff recognise that communication, cognition, sensory regulation and social</w:t>
      </w:r>
      <w:r w:rsidRPr="00FD1F1A">
        <w:rPr>
          <w:rFonts w:ascii="Aptos" w:hAnsi="Aptos" w:cstheme="minorHAnsi"/>
        </w:rPr>
        <w:noBreakHyphen/>
        <w:t>emotional development are deeply interconnected, and that progress in one area supports growth in all others.</w:t>
      </w:r>
      <w:r w:rsidR="00527605">
        <w:rPr>
          <w:rFonts w:ascii="Aptos" w:hAnsi="Aptos" w:cstheme="minorHAnsi"/>
        </w:rPr>
        <w:t xml:space="preserve"> </w:t>
      </w:r>
      <w:r w:rsidRPr="00FD1F1A">
        <w:rPr>
          <w:rFonts w:ascii="Aptos" w:hAnsi="Aptos" w:cstheme="minorHAnsi"/>
        </w:rPr>
        <w:t>The classroom environment is communication</w:t>
      </w:r>
      <w:r w:rsidRPr="00FD1F1A">
        <w:rPr>
          <w:rFonts w:ascii="Aptos" w:hAnsi="Aptos" w:cstheme="minorHAnsi"/>
        </w:rPr>
        <w:noBreakHyphen/>
        <w:t xml:space="preserve">rich, with visual timetables, now-and-next boards, lanyard visuals and consistent use of Makaton and Widgit throughout the day. </w:t>
      </w:r>
    </w:p>
    <w:p w14:paraId="286DC923" w14:textId="77777777" w:rsidR="00821B60" w:rsidRPr="00991C74" w:rsidRDefault="00821B60" w:rsidP="00FD1F1A">
      <w:pPr>
        <w:spacing w:after="0"/>
        <w:rPr>
          <w:rFonts w:ascii="Aptos" w:hAnsi="Aptos" w:cstheme="minorHAnsi"/>
        </w:rPr>
      </w:pPr>
    </w:p>
    <w:p w14:paraId="75D95DDA" w14:textId="726ED8D1" w:rsidR="00FD1F1A" w:rsidRPr="00FD1F1A" w:rsidRDefault="00FD1F1A" w:rsidP="00FD1F1A">
      <w:pPr>
        <w:spacing w:after="0"/>
        <w:rPr>
          <w:rFonts w:ascii="Aptos" w:hAnsi="Aptos" w:cstheme="minorHAnsi"/>
        </w:rPr>
      </w:pPr>
      <w:r w:rsidRPr="00FD1F1A">
        <w:rPr>
          <w:rFonts w:ascii="Aptos" w:hAnsi="Aptos" w:cstheme="minorHAnsi"/>
        </w:rPr>
        <w:t xml:space="preserve">Strong, secure relationships between staff and pupils are central to the pedagogy; practitioners take time to understand each child deeply and advocate for their needs. </w:t>
      </w:r>
      <w:r w:rsidR="00527605">
        <w:rPr>
          <w:rFonts w:ascii="Aptos" w:hAnsi="Aptos" w:cstheme="minorHAnsi"/>
        </w:rPr>
        <w:t>To ensure strong links with their mainstream class, the children’s class teachers visit Cherry Class weekly, actively engaging in activities to support their learning.</w:t>
      </w:r>
      <w:r w:rsidR="00527605" w:rsidRPr="00FD1F1A">
        <w:rPr>
          <w:rFonts w:ascii="Aptos" w:hAnsi="Aptos" w:cstheme="minorHAnsi"/>
        </w:rPr>
        <w:t xml:space="preserve"> </w:t>
      </w:r>
      <w:r w:rsidRPr="00FD1F1A">
        <w:rPr>
          <w:rFonts w:ascii="Aptos" w:hAnsi="Aptos" w:cstheme="minorHAnsi"/>
        </w:rPr>
        <w:t>All staff engage in reflective practice, continually reviewing provision, evaluating outcomes and refining approaches to ensure they are consistently improving and providing the highest possible standard of support for the children in Cherry Class.</w:t>
      </w:r>
      <w:r w:rsidR="00527605">
        <w:rPr>
          <w:rFonts w:ascii="Aptos" w:hAnsi="Aptos" w:cstheme="minorHAnsi"/>
        </w:rPr>
        <w:t xml:space="preserve"> </w:t>
      </w:r>
    </w:p>
    <w:p w14:paraId="772A46FA" w14:textId="77777777" w:rsidR="00EF37FE" w:rsidRPr="00991C74" w:rsidRDefault="00EF37FE" w:rsidP="00EF37FE">
      <w:pPr>
        <w:spacing w:after="0"/>
        <w:rPr>
          <w:rFonts w:ascii="Aptos" w:hAnsi="Aptos" w:cstheme="minorHAnsi"/>
        </w:rPr>
      </w:pPr>
    </w:p>
    <w:p w14:paraId="72E1F5F8" w14:textId="1B025B58" w:rsidR="00EF37FE" w:rsidRPr="00991C74" w:rsidRDefault="002B3028" w:rsidP="00EF37FE">
      <w:pPr>
        <w:spacing w:after="0"/>
        <w:rPr>
          <w:rFonts w:ascii="Aptos" w:hAnsi="Aptos" w:cstheme="minorHAnsi"/>
          <w:u w:val="single"/>
        </w:rPr>
      </w:pPr>
      <w:r w:rsidRPr="00991C74">
        <w:rPr>
          <w:rFonts w:ascii="Aptos" w:hAnsi="Aptos" w:cstheme="minorHAnsi"/>
          <w:u w:val="single"/>
        </w:rPr>
        <w:t>Transitions</w:t>
      </w:r>
    </w:p>
    <w:p w14:paraId="1683A620" w14:textId="77777777" w:rsidR="00ED1209" w:rsidRPr="00991C74" w:rsidRDefault="00ED1209" w:rsidP="00EF37FE">
      <w:pPr>
        <w:spacing w:after="0"/>
        <w:rPr>
          <w:rFonts w:ascii="Aptos" w:hAnsi="Aptos" w:cstheme="minorHAnsi"/>
        </w:rPr>
      </w:pPr>
      <w:r w:rsidRPr="00991C74">
        <w:rPr>
          <w:rFonts w:ascii="Aptos" w:hAnsi="Aptos" w:cstheme="minorHAnsi"/>
        </w:rPr>
        <w:t xml:space="preserve"> </w:t>
      </w:r>
    </w:p>
    <w:p w14:paraId="224870B3" w14:textId="67DCDA43" w:rsidR="002B3028" w:rsidRPr="00991C74" w:rsidRDefault="00ED1209" w:rsidP="00EF37FE">
      <w:pPr>
        <w:spacing w:after="0"/>
        <w:rPr>
          <w:rFonts w:ascii="Aptos" w:hAnsi="Aptos" w:cstheme="minorHAnsi"/>
        </w:rPr>
      </w:pPr>
      <w:r w:rsidRPr="00991C74">
        <w:rPr>
          <w:rFonts w:ascii="Aptos" w:hAnsi="Aptos" w:cstheme="minorHAnsi"/>
        </w:rPr>
        <w:t xml:space="preserve">Transition support is crucial for children with SEND and must be a key consideration when assessing and reviewing their progress and next steps. </w:t>
      </w:r>
    </w:p>
    <w:p w14:paraId="434243D5" w14:textId="77777777" w:rsidR="00ED1209" w:rsidRPr="00991C74" w:rsidRDefault="00ED1209" w:rsidP="00EF37FE">
      <w:pPr>
        <w:spacing w:after="0"/>
        <w:rPr>
          <w:rFonts w:ascii="Aptos" w:hAnsi="Aptos" w:cstheme="minorHAnsi"/>
        </w:rPr>
      </w:pPr>
    </w:p>
    <w:p w14:paraId="55D5505F" w14:textId="4D06FECD" w:rsidR="00ED1209" w:rsidRPr="00991C74" w:rsidRDefault="00ED1209" w:rsidP="00EF37FE">
      <w:pPr>
        <w:spacing w:after="0"/>
        <w:rPr>
          <w:rFonts w:ascii="Aptos" w:hAnsi="Aptos" w:cstheme="minorHAnsi"/>
          <w:b/>
          <w:bCs/>
        </w:rPr>
      </w:pPr>
      <w:r w:rsidRPr="00991C74">
        <w:rPr>
          <w:rFonts w:ascii="Aptos" w:hAnsi="Aptos" w:cstheme="minorHAnsi"/>
          <w:b/>
          <w:bCs/>
        </w:rPr>
        <w:t>Transition into the provision:</w:t>
      </w:r>
    </w:p>
    <w:p w14:paraId="1A94F7EC" w14:textId="0B83CA8D" w:rsidR="00AD7DAB" w:rsidRPr="00991C74" w:rsidRDefault="00B75896" w:rsidP="002A1777">
      <w:pPr>
        <w:spacing w:after="0"/>
        <w:rPr>
          <w:rFonts w:ascii="Aptos" w:hAnsi="Aptos" w:cstheme="minorHAnsi"/>
        </w:rPr>
      </w:pPr>
      <w:r w:rsidRPr="00991C74">
        <w:rPr>
          <w:rFonts w:ascii="Aptos" w:hAnsi="Aptos" w:cstheme="minorHAnsi"/>
        </w:rPr>
        <w:t>When a child joins the provision the following steps are taken to ensure a successful transition:</w:t>
      </w:r>
    </w:p>
    <w:p w14:paraId="05D6500E" w14:textId="5701FE22" w:rsidR="0092603C" w:rsidRPr="0092603C" w:rsidRDefault="0092603C" w:rsidP="0092603C">
      <w:pPr>
        <w:pStyle w:val="ListParagraph"/>
        <w:numPr>
          <w:ilvl w:val="0"/>
          <w:numId w:val="44"/>
        </w:numPr>
        <w:rPr>
          <w:rFonts w:ascii="Aptos" w:hAnsi="Aptos" w:cstheme="minorHAnsi"/>
        </w:rPr>
      </w:pPr>
      <w:r w:rsidRPr="0092603C">
        <w:rPr>
          <w:rFonts w:ascii="Aptos" w:hAnsi="Aptos" w:cstheme="minorHAnsi"/>
        </w:rPr>
        <w:t xml:space="preserve">Prior to starting visits </w:t>
      </w:r>
      <w:r w:rsidRPr="00991C74">
        <w:rPr>
          <w:rFonts w:ascii="Aptos" w:hAnsi="Aptos" w:cstheme="minorHAnsi"/>
        </w:rPr>
        <w:t xml:space="preserve">teachers </w:t>
      </w:r>
      <w:r w:rsidR="00B24784" w:rsidRPr="00991C74">
        <w:rPr>
          <w:rFonts w:ascii="Aptos" w:hAnsi="Aptos" w:cstheme="minorHAnsi"/>
        </w:rPr>
        <w:t xml:space="preserve">and safe adults </w:t>
      </w:r>
      <w:r w:rsidRPr="0092603C">
        <w:rPr>
          <w:rFonts w:ascii="Aptos" w:hAnsi="Aptos" w:cstheme="minorHAnsi"/>
        </w:rPr>
        <w:t>share information about the child including strengths, weaknesses and triggers.</w:t>
      </w:r>
    </w:p>
    <w:p w14:paraId="78C41563" w14:textId="77777777" w:rsidR="00527605" w:rsidRDefault="00527605" w:rsidP="00527605">
      <w:pPr>
        <w:pStyle w:val="ListParagraph"/>
        <w:numPr>
          <w:ilvl w:val="0"/>
          <w:numId w:val="44"/>
        </w:numPr>
        <w:rPr>
          <w:rFonts w:ascii="Aptos" w:hAnsi="Aptos" w:cstheme="minorHAnsi"/>
        </w:rPr>
      </w:pPr>
      <w:r w:rsidRPr="00991C74">
        <w:rPr>
          <w:rFonts w:ascii="Aptos" w:hAnsi="Aptos" w:cstheme="minorHAnsi"/>
        </w:rPr>
        <w:t>Adults in Cherry Class make an active effort to play and engage with new pupils, building strong, secure connections from the start.</w:t>
      </w:r>
    </w:p>
    <w:p w14:paraId="53B4BD9C" w14:textId="31492E88" w:rsidR="00527605" w:rsidRPr="0092603C" w:rsidRDefault="00527605" w:rsidP="00527605">
      <w:pPr>
        <w:pStyle w:val="ListParagraph"/>
        <w:numPr>
          <w:ilvl w:val="0"/>
          <w:numId w:val="44"/>
        </w:numPr>
        <w:rPr>
          <w:rFonts w:ascii="Aptos" w:hAnsi="Aptos" w:cstheme="minorHAnsi"/>
        </w:rPr>
      </w:pPr>
      <w:r>
        <w:rPr>
          <w:rFonts w:ascii="Aptos" w:hAnsi="Aptos" w:cstheme="minorHAnsi"/>
        </w:rPr>
        <w:t xml:space="preserve">Children are supported to read a ‘Joining Cherry Class’ social story, with a copy sent home for families to embed this. </w:t>
      </w:r>
    </w:p>
    <w:p w14:paraId="09C9E57B" w14:textId="7528F54B" w:rsidR="0092603C" w:rsidRPr="0092603C" w:rsidRDefault="00B24784" w:rsidP="0092603C">
      <w:pPr>
        <w:pStyle w:val="ListParagraph"/>
        <w:numPr>
          <w:ilvl w:val="0"/>
          <w:numId w:val="44"/>
        </w:numPr>
        <w:rPr>
          <w:rFonts w:ascii="Aptos" w:hAnsi="Aptos" w:cstheme="minorHAnsi"/>
        </w:rPr>
      </w:pPr>
      <w:r w:rsidRPr="00991C74">
        <w:rPr>
          <w:rFonts w:ascii="Aptos" w:hAnsi="Aptos" w:cstheme="minorHAnsi"/>
        </w:rPr>
        <w:t xml:space="preserve">The child </w:t>
      </w:r>
      <w:r w:rsidR="00BA6BF8" w:rsidRPr="00991C74">
        <w:rPr>
          <w:rFonts w:ascii="Aptos" w:hAnsi="Aptos" w:cstheme="minorHAnsi"/>
        </w:rPr>
        <w:t>will</w:t>
      </w:r>
      <w:r w:rsidRPr="00991C74">
        <w:rPr>
          <w:rFonts w:ascii="Aptos" w:hAnsi="Aptos" w:cstheme="minorHAnsi"/>
        </w:rPr>
        <w:t xml:space="preserve"> have sessions in Cherry Class </w:t>
      </w:r>
      <w:r w:rsidR="0092603C" w:rsidRPr="0092603C">
        <w:rPr>
          <w:rFonts w:ascii="Aptos" w:hAnsi="Aptos" w:cstheme="minorHAnsi"/>
        </w:rPr>
        <w:t>with a trusted adult</w:t>
      </w:r>
      <w:r w:rsidRPr="00991C74">
        <w:rPr>
          <w:rFonts w:ascii="Aptos" w:hAnsi="Aptos" w:cstheme="minorHAnsi"/>
        </w:rPr>
        <w:t xml:space="preserve"> to support familiarity and security</w:t>
      </w:r>
      <w:r w:rsidR="0092603C" w:rsidRPr="0092603C">
        <w:rPr>
          <w:rFonts w:ascii="Aptos" w:hAnsi="Aptos" w:cstheme="minorHAnsi"/>
        </w:rPr>
        <w:t>.</w:t>
      </w:r>
    </w:p>
    <w:p w14:paraId="2F5442ED" w14:textId="6FDFF4DC" w:rsidR="0092603C" w:rsidRPr="0092603C" w:rsidRDefault="0092603C" w:rsidP="0092603C">
      <w:pPr>
        <w:pStyle w:val="ListParagraph"/>
        <w:numPr>
          <w:ilvl w:val="0"/>
          <w:numId w:val="44"/>
        </w:numPr>
        <w:rPr>
          <w:rFonts w:ascii="Aptos" w:hAnsi="Aptos" w:cstheme="minorHAnsi"/>
        </w:rPr>
      </w:pPr>
      <w:r w:rsidRPr="0092603C">
        <w:rPr>
          <w:rFonts w:ascii="Aptos" w:hAnsi="Aptos" w:cstheme="minorHAnsi"/>
        </w:rPr>
        <w:t xml:space="preserve">Continuity of Support: </w:t>
      </w:r>
      <w:r w:rsidR="00B24784" w:rsidRPr="00991C74">
        <w:rPr>
          <w:rFonts w:ascii="Aptos" w:hAnsi="Aptos" w:cstheme="minorHAnsi"/>
        </w:rPr>
        <w:t>We e</w:t>
      </w:r>
      <w:r w:rsidRPr="0092603C">
        <w:rPr>
          <w:rFonts w:ascii="Aptos" w:hAnsi="Aptos" w:cstheme="minorHAnsi"/>
        </w:rPr>
        <w:t>nsur</w:t>
      </w:r>
      <w:r w:rsidR="00B24784" w:rsidRPr="00991C74">
        <w:rPr>
          <w:rFonts w:ascii="Aptos" w:hAnsi="Aptos" w:cstheme="minorHAnsi"/>
        </w:rPr>
        <w:t>e</w:t>
      </w:r>
      <w:r w:rsidRPr="0092603C">
        <w:rPr>
          <w:rFonts w:ascii="Aptos" w:hAnsi="Aptos" w:cstheme="minorHAnsi"/>
        </w:rPr>
        <w:t xml:space="preserve"> that all necessary support and resources are in place before the transition</w:t>
      </w:r>
      <w:r w:rsidR="00B24784" w:rsidRPr="00991C74">
        <w:rPr>
          <w:rFonts w:ascii="Aptos" w:hAnsi="Aptos" w:cstheme="minorHAnsi"/>
        </w:rPr>
        <w:t>, including provision that makes them feel welcome and included (e.g. their picture on their peg)</w:t>
      </w:r>
      <w:r w:rsidR="00527605">
        <w:rPr>
          <w:rFonts w:ascii="Aptos" w:hAnsi="Aptos" w:cstheme="minorHAnsi"/>
        </w:rPr>
        <w:t>.</w:t>
      </w:r>
    </w:p>
    <w:p w14:paraId="44A36D2C" w14:textId="5F8AEE2C" w:rsidR="0092603C" w:rsidRPr="0092603C" w:rsidRDefault="00B24784" w:rsidP="0092603C">
      <w:pPr>
        <w:pStyle w:val="ListParagraph"/>
        <w:numPr>
          <w:ilvl w:val="0"/>
          <w:numId w:val="44"/>
        </w:numPr>
        <w:rPr>
          <w:rFonts w:ascii="Aptos" w:hAnsi="Aptos" w:cstheme="minorHAnsi"/>
        </w:rPr>
      </w:pPr>
      <w:r w:rsidRPr="00991C74">
        <w:rPr>
          <w:rFonts w:ascii="Aptos" w:hAnsi="Aptos" w:cstheme="minorHAnsi"/>
        </w:rPr>
        <w:t>Strong communication links between SLT, SENCo and all professionals involved in their learning</w:t>
      </w:r>
      <w:r w:rsidR="00527605">
        <w:rPr>
          <w:rFonts w:ascii="Aptos" w:hAnsi="Aptos" w:cstheme="minorHAnsi"/>
        </w:rPr>
        <w:t>.</w:t>
      </w:r>
    </w:p>
    <w:p w14:paraId="16DE2FB4" w14:textId="77777777" w:rsidR="00B75896" w:rsidRPr="00991C74" w:rsidRDefault="00B75896" w:rsidP="00B75896">
      <w:pPr>
        <w:spacing w:after="0"/>
        <w:rPr>
          <w:rFonts w:ascii="Aptos" w:hAnsi="Aptos" w:cstheme="minorHAnsi"/>
        </w:rPr>
      </w:pPr>
    </w:p>
    <w:p w14:paraId="22A0B4E7" w14:textId="7557515A" w:rsidR="00B75896" w:rsidRPr="00991C74" w:rsidRDefault="00B75896" w:rsidP="00B75896">
      <w:pPr>
        <w:spacing w:after="0"/>
        <w:rPr>
          <w:rFonts w:ascii="Aptos" w:hAnsi="Aptos" w:cstheme="minorHAnsi"/>
          <w:b/>
          <w:bCs/>
        </w:rPr>
      </w:pPr>
      <w:r w:rsidRPr="00991C74">
        <w:rPr>
          <w:rFonts w:ascii="Aptos" w:hAnsi="Aptos" w:cstheme="minorHAnsi"/>
          <w:b/>
          <w:bCs/>
        </w:rPr>
        <w:t xml:space="preserve">Transition </w:t>
      </w:r>
      <w:r w:rsidR="007429DA" w:rsidRPr="00991C74">
        <w:rPr>
          <w:rFonts w:ascii="Aptos" w:hAnsi="Aptos" w:cstheme="minorHAnsi"/>
          <w:b/>
          <w:bCs/>
        </w:rPr>
        <w:t>to mainstream classroom</w:t>
      </w:r>
      <w:r w:rsidRPr="00991C74">
        <w:rPr>
          <w:rFonts w:ascii="Aptos" w:hAnsi="Aptos" w:cstheme="minorHAnsi"/>
          <w:b/>
          <w:bCs/>
        </w:rPr>
        <w:t>:</w:t>
      </w:r>
    </w:p>
    <w:p w14:paraId="0A48CB34" w14:textId="53AE43FB" w:rsidR="00B75896" w:rsidRPr="00991C74" w:rsidRDefault="00B75896" w:rsidP="00B75896">
      <w:pPr>
        <w:spacing w:after="0"/>
        <w:rPr>
          <w:rFonts w:ascii="Aptos" w:hAnsi="Aptos" w:cstheme="minorHAnsi"/>
        </w:rPr>
      </w:pPr>
      <w:r w:rsidRPr="00991C74">
        <w:rPr>
          <w:rFonts w:ascii="Aptos" w:hAnsi="Aptos" w:cstheme="minorHAnsi"/>
        </w:rPr>
        <w:lastRenderedPageBreak/>
        <w:t xml:space="preserve">When a child </w:t>
      </w:r>
      <w:r w:rsidR="007429DA" w:rsidRPr="00991C74">
        <w:rPr>
          <w:rFonts w:ascii="Aptos" w:hAnsi="Aptos" w:cstheme="minorHAnsi"/>
        </w:rPr>
        <w:t>increases their time in mainstream to re-integrate the follow steps are taken to ensure success</w:t>
      </w:r>
      <w:r w:rsidRPr="00991C74">
        <w:rPr>
          <w:rFonts w:ascii="Aptos" w:hAnsi="Aptos" w:cstheme="minorHAnsi"/>
        </w:rPr>
        <w:t>:</w:t>
      </w:r>
    </w:p>
    <w:p w14:paraId="630AB9FC" w14:textId="77777777" w:rsidR="00527605" w:rsidRDefault="00527605" w:rsidP="007429DA">
      <w:pPr>
        <w:pStyle w:val="ListParagraph"/>
        <w:numPr>
          <w:ilvl w:val="0"/>
          <w:numId w:val="44"/>
        </w:numPr>
        <w:spacing w:after="0"/>
        <w:rPr>
          <w:rFonts w:ascii="Aptos" w:hAnsi="Aptos" w:cstheme="minorHAnsi"/>
        </w:rPr>
      </w:pPr>
      <w:r>
        <w:rPr>
          <w:rFonts w:ascii="Aptos" w:hAnsi="Aptos" w:cstheme="minorHAnsi"/>
        </w:rPr>
        <w:t>Time increased through weekly reviews of the reintegration timetable</w:t>
      </w:r>
    </w:p>
    <w:p w14:paraId="4EB32211" w14:textId="7E88D971" w:rsidR="003C2802" w:rsidRPr="00991C74" w:rsidRDefault="003C2802" w:rsidP="007429DA">
      <w:pPr>
        <w:pStyle w:val="ListParagraph"/>
        <w:numPr>
          <w:ilvl w:val="0"/>
          <w:numId w:val="44"/>
        </w:numPr>
        <w:spacing w:after="0"/>
        <w:rPr>
          <w:rFonts w:ascii="Aptos" w:hAnsi="Aptos" w:cstheme="minorHAnsi"/>
        </w:rPr>
      </w:pPr>
      <w:r w:rsidRPr="00991C74">
        <w:rPr>
          <w:rFonts w:ascii="Aptos" w:hAnsi="Aptos" w:cstheme="minorHAnsi"/>
        </w:rPr>
        <w:t>Cherry staff to support the child in class initially, withdrawing support as appropriate</w:t>
      </w:r>
    </w:p>
    <w:p w14:paraId="02CD3DA8" w14:textId="2C4EE4F3" w:rsidR="003C2802" w:rsidRPr="00991C74" w:rsidRDefault="003C2802" w:rsidP="007429DA">
      <w:pPr>
        <w:pStyle w:val="ListParagraph"/>
        <w:numPr>
          <w:ilvl w:val="0"/>
          <w:numId w:val="44"/>
        </w:numPr>
        <w:spacing w:after="0"/>
        <w:rPr>
          <w:rFonts w:ascii="Aptos" w:hAnsi="Aptos" w:cstheme="minorHAnsi"/>
        </w:rPr>
      </w:pPr>
      <w:r w:rsidRPr="00991C74">
        <w:rPr>
          <w:rFonts w:ascii="Aptos" w:hAnsi="Aptos" w:cstheme="minorHAnsi"/>
        </w:rPr>
        <w:t xml:space="preserve">Class LSAs to spend time with the child, building strong relationships </w:t>
      </w:r>
      <w:r w:rsidR="00420EAD" w:rsidRPr="00991C74">
        <w:rPr>
          <w:rFonts w:ascii="Aptos" w:hAnsi="Aptos" w:cstheme="minorHAnsi"/>
        </w:rPr>
        <w:t>in a positive way</w:t>
      </w:r>
    </w:p>
    <w:p w14:paraId="7F7CF929" w14:textId="4204D6D9" w:rsidR="00B75896" w:rsidRPr="00991C74" w:rsidRDefault="003C2802" w:rsidP="007429DA">
      <w:pPr>
        <w:pStyle w:val="ListParagraph"/>
        <w:numPr>
          <w:ilvl w:val="0"/>
          <w:numId w:val="44"/>
        </w:numPr>
        <w:spacing w:after="0"/>
        <w:rPr>
          <w:rFonts w:ascii="Aptos" w:hAnsi="Aptos" w:cstheme="minorHAnsi"/>
        </w:rPr>
      </w:pPr>
      <w:r w:rsidRPr="00991C74">
        <w:rPr>
          <w:rFonts w:ascii="Aptos" w:hAnsi="Aptos" w:cstheme="minorHAnsi"/>
        </w:rPr>
        <w:t>Strong communication between Cherry Class and the class team</w:t>
      </w:r>
    </w:p>
    <w:p w14:paraId="706267EC" w14:textId="3F29A516" w:rsidR="00420EAD" w:rsidRPr="00991C74" w:rsidRDefault="00420EAD" w:rsidP="007429DA">
      <w:pPr>
        <w:pStyle w:val="ListParagraph"/>
        <w:numPr>
          <w:ilvl w:val="0"/>
          <w:numId w:val="44"/>
        </w:numPr>
        <w:spacing w:after="0"/>
        <w:rPr>
          <w:rFonts w:ascii="Aptos" w:hAnsi="Aptos" w:cstheme="minorHAnsi"/>
        </w:rPr>
      </w:pPr>
      <w:r w:rsidRPr="00991C74">
        <w:rPr>
          <w:rFonts w:ascii="Aptos" w:hAnsi="Aptos" w:cstheme="minorHAnsi"/>
        </w:rPr>
        <w:t>Check-ins with the child to discuss their feelings</w:t>
      </w:r>
    </w:p>
    <w:p w14:paraId="252AEFF0" w14:textId="0750AC93" w:rsidR="00420EAD" w:rsidRPr="00991C74" w:rsidRDefault="00420EAD" w:rsidP="007429DA">
      <w:pPr>
        <w:pStyle w:val="ListParagraph"/>
        <w:numPr>
          <w:ilvl w:val="0"/>
          <w:numId w:val="44"/>
        </w:numPr>
        <w:spacing w:after="0"/>
        <w:rPr>
          <w:rFonts w:ascii="Aptos" w:hAnsi="Aptos" w:cstheme="minorHAnsi"/>
        </w:rPr>
      </w:pPr>
      <w:r w:rsidRPr="00991C74">
        <w:rPr>
          <w:rFonts w:ascii="Aptos" w:hAnsi="Aptos" w:cstheme="minorHAnsi"/>
        </w:rPr>
        <w:t>Ensure that the child’s provision is mirrored in their mainstream classroom for a seamless transition</w:t>
      </w:r>
    </w:p>
    <w:p w14:paraId="46D51D82" w14:textId="7D4C7976" w:rsidR="00420EAD" w:rsidRPr="00991C74" w:rsidRDefault="00420EAD" w:rsidP="007429DA">
      <w:pPr>
        <w:pStyle w:val="ListParagraph"/>
        <w:numPr>
          <w:ilvl w:val="0"/>
          <w:numId w:val="44"/>
        </w:numPr>
        <w:spacing w:after="0"/>
        <w:rPr>
          <w:rFonts w:ascii="Aptos" w:hAnsi="Aptos" w:cstheme="minorHAnsi"/>
        </w:rPr>
      </w:pPr>
      <w:r w:rsidRPr="00991C74">
        <w:rPr>
          <w:rFonts w:ascii="Aptos" w:hAnsi="Aptos" w:cstheme="minorHAnsi"/>
        </w:rPr>
        <w:t>Social stories where appropriate</w:t>
      </w:r>
    </w:p>
    <w:p w14:paraId="2D6ABE8D" w14:textId="77777777" w:rsidR="00B75896" w:rsidRPr="00991C74" w:rsidRDefault="00B75896" w:rsidP="00B75896">
      <w:pPr>
        <w:spacing w:after="0"/>
        <w:rPr>
          <w:rFonts w:ascii="Aptos" w:hAnsi="Aptos" w:cstheme="minorHAnsi"/>
        </w:rPr>
      </w:pPr>
    </w:p>
    <w:p w14:paraId="32B9CEB5" w14:textId="5C52625F" w:rsidR="007429DA" w:rsidRPr="00991C74" w:rsidRDefault="007429DA" w:rsidP="007429DA">
      <w:pPr>
        <w:spacing w:after="0"/>
        <w:rPr>
          <w:rFonts w:ascii="Aptos" w:hAnsi="Aptos" w:cstheme="minorHAnsi"/>
          <w:b/>
          <w:bCs/>
        </w:rPr>
      </w:pPr>
      <w:r w:rsidRPr="00991C74">
        <w:rPr>
          <w:rFonts w:ascii="Aptos" w:hAnsi="Aptos" w:cstheme="minorHAnsi"/>
          <w:b/>
          <w:bCs/>
        </w:rPr>
        <w:t>Transition to a new provision/school:</w:t>
      </w:r>
    </w:p>
    <w:p w14:paraId="1D3BD2F8" w14:textId="29462F25" w:rsidR="007429DA" w:rsidRPr="00991C74" w:rsidRDefault="007429DA" w:rsidP="007429DA">
      <w:pPr>
        <w:spacing w:after="0"/>
        <w:rPr>
          <w:rFonts w:ascii="Aptos" w:hAnsi="Aptos" w:cstheme="minorHAnsi"/>
        </w:rPr>
      </w:pPr>
      <w:r w:rsidRPr="00991C74">
        <w:rPr>
          <w:rFonts w:ascii="Aptos" w:hAnsi="Aptos" w:cstheme="minorHAnsi"/>
        </w:rPr>
        <w:t>When a child transitions to a new setting the follow actions are completed to ensure a successful transition:</w:t>
      </w:r>
    </w:p>
    <w:p w14:paraId="2ED6604C" w14:textId="00A167F4" w:rsidR="007429DA" w:rsidRDefault="003E2B81" w:rsidP="007429DA">
      <w:pPr>
        <w:pStyle w:val="ListParagraph"/>
        <w:numPr>
          <w:ilvl w:val="0"/>
          <w:numId w:val="44"/>
        </w:numPr>
        <w:spacing w:after="0"/>
        <w:rPr>
          <w:rFonts w:ascii="Aptos" w:hAnsi="Aptos" w:cstheme="minorHAnsi"/>
        </w:rPr>
      </w:pPr>
      <w:r w:rsidRPr="00991C74">
        <w:rPr>
          <w:rFonts w:ascii="Aptos" w:hAnsi="Aptos" w:cstheme="minorHAnsi"/>
        </w:rPr>
        <w:t>Meetings to be held with current SENCo, new SENCo, parents, child (where appropriate) and class teams</w:t>
      </w:r>
    </w:p>
    <w:p w14:paraId="3A02B5A1" w14:textId="02B5728E" w:rsidR="00527605" w:rsidRPr="00991C74" w:rsidRDefault="00527605" w:rsidP="007429DA">
      <w:pPr>
        <w:pStyle w:val="ListParagraph"/>
        <w:numPr>
          <w:ilvl w:val="0"/>
          <w:numId w:val="44"/>
        </w:numPr>
        <w:spacing w:after="0"/>
        <w:rPr>
          <w:rFonts w:ascii="Aptos" w:hAnsi="Aptos" w:cstheme="minorHAnsi"/>
        </w:rPr>
      </w:pPr>
      <w:r>
        <w:rPr>
          <w:rFonts w:ascii="Aptos" w:hAnsi="Aptos" w:cstheme="minorHAnsi"/>
        </w:rPr>
        <w:t>SENCo to share relevant paperwork to ensure a seamless transition of support, providing time for the new setting to implement this prior to their start date</w:t>
      </w:r>
    </w:p>
    <w:p w14:paraId="4C35CAAF" w14:textId="5474399C" w:rsidR="003E2B81" w:rsidRPr="00991C74" w:rsidRDefault="003E2B81" w:rsidP="007429DA">
      <w:pPr>
        <w:pStyle w:val="ListParagraph"/>
        <w:numPr>
          <w:ilvl w:val="0"/>
          <w:numId w:val="44"/>
        </w:numPr>
        <w:spacing w:after="0"/>
        <w:rPr>
          <w:rFonts w:ascii="Aptos" w:hAnsi="Aptos" w:cstheme="minorHAnsi"/>
        </w:rPr>
      </w:pPr>
      <w:r w:rsidRPr="00991C74">
        <w:rPr>
          <w:rFonts w:ascii="Aptos" w:hAnsi="Aptos" w:cstheme="minorHAnsi"/>
        </w:rPr>
        <w:t>Create a transition passport, including the pupil’s voice</w:t>
      </w:r>
    </w:p>
    <w:p w14:paraId="7BA00D3E" w14:textId="2EA12A49" w:rsidR="003E2B81" w:rsidRPr="00991C74" w:rsidRDefault="003E2B81" w:rsidP="007429DA">
      <w:pPr>
        <w:pStyle w:val="ListParagraph"/>
        <w:numPr>
          <w:ilvl w:val="0"/>
          <w:numId w:val="44"/>
        </w:numPr>
        <w:spacing w:after="0"/>
        <w:rPr>
          <w:rFonts w:ascii="Aptos" w:hAnsi="Aptos" w:cstheme="minorHAnsi"/>
        </w:rPr>
      </w:pPr>
      <w:r w:rsidRPr="00991C74">
        <w:rPr>
          <w:rFonts w:ascii="Aptos" w:hAnsi="Aptos" w:cstheme="minorHAnsi"/>
        </w:rPr>
        <w:t>Transition days</w:t>
      </w:r>
      <w:r w:rsidR="00903D7E" w:rsidRPr="00991C74">
        <w:rPr>
          <w:rFonts w:ascii="Aptos" w:hAnsi="Aptos" w:cstheme="minorHAnsi"/>
        </w:rPr>
        <w:t xml:space="preserve"> – additional to others</w:t>
      </w:r>
    </w:p>
    <w:p w14:paraId="683BA31E" w14:textId="5A0EFC23" w:rsidR="00903D7E" w:rsidRPr="00991C74" w:rsidRDefault="00903D7E" w:rsidP="007429DA">
      <w:pPr>
        <w:pStyle w:val="ListParagraph"/>
        <w:numPr>
          <w:ilvl w:val="0"/>
          <w:numId w:val="44"/>
        </w:numPr>
        <w:spacing w:after="0"/>
        <w:rPr>
          <w:rFonts w:ascii="Aptos" w:hAnsi="Aptos" w:cstheme="minorHAnsi"/>
        </w:rPr>
      </w:pPr>
      <w:r w:rsidRPr="00991C74">
        <w:rPr>
          <w:rFonts w:ascii="Aptos" w:hAnsi="Aptos" w:cstheme="minorHAnsi"/>
        </w:rPr>
        <w:t>Social stories from the new team, where appropriate</w:t>
      </w:r>
    </w:p>
    <w:p w14:paraId="6E9B1923" w14:textId="216ED9A6" w:rsidR="00903D7E" w:rsidRPr="00991C74" w:rsidRDefault="00903D7E" w:rsidP="007429DA">
      <w:pPr>
        <w:pStyle w:val="ListParagraph"/>
        <w:numPr>
          <w:ilvl w:val="0"/>
          <w:numId w:val="44"/>
        </w:numPr>
        <w:spacing w:after="0"/>
        <w:rPr>
          <w:rFonts w:ascii="Aptos" w:hAnsi="Aptos" w:cstheme="minorHAnsi"/>
        </w:rPr>
      </w:pPr>
      <w:r w:rsidRPr="00991C74">
        <w:rPr>
          <w:rFonts w:ascii="Aptos" w:hAnsi="Aptos" w:cstheme="minorHAnsi"/>
        </w:rPr>
        <w:t>Once school settings have been allocated, groups of pupils moving together to be facilitated to allow discussions and peer interactions</w:t>
      </w:r>
    </w:p>
    <w:p w14:paraId="3B540DC3" w14:textId="77777777" w:rsidR="00B75896" w:rsidRPr="00991C74" w:rsidRDefault="00B75896" w:rsidP="00B75896">
      <w:pPr>
        <w:spacing w:after="0"/>
        <w:rPr>
          <w:rFonts w:ascii="Aptos" w:hAnsi="Aptos" w:cstheme="minorHAnsi"/>
        </w:rPr>
      </w:pPr>
    </w:p>
    <w:p w14:paraId="0B7911C0" w14:textId="77777777" w:rsidR="00841EF6" w:rsidRPr="00991C74" w:rsidRDefault="00841EF6" w:rsidP="00B75896">
      <w:pPr>
        <w:spacing w:after="0"/>
        <w:rPr>
          <w:rFonts w:ascii="Aptos" w:hAnsi="Aptos" w:cstheme="minorHAnsi"/>
        </w:rPr>
      </w:pPr>
    </w:p>
    <w:p w14:paraId="74FF9A6C" w14:textId="3FD519D1" w:rsidR="007429DA" w:rsidRPr="00991C74" w:rsidRDefault="00841EF6" w:rsidP="00B75896">
      <w:pPr>
        <w:spacing w:after="0"/>
        <w:rPr>
          <w:rFonts w:ascii="Aptos" w:hAnsi="Aptos" w:cstheme="minorHAnsi"/>
          <w:u w:val="single"/>
        </w:rPr>
      </w:pPr>
      <w:r w:rsidRPr="00991C74">
        <w:rPr>
          <w:rFonts w:ascii="Aptos" w:hAnsi="Aptos" w:cstheme="minorHAnsi"/>
          <w:u w:val="single"/>
        </w:rPr>
        <w:t>Accountability: Self-Audit Tool, Trust and Internal Reviews/Monitoring</w:t>
      </w:r>
    </w:p>
    <w:p w14:paraId="7B3884A0" w14:textId="77777777" w:rsidR="007429DA" w:rsidRPr="00991C74" w:rsidRDefault="007429DA" w:rsidP="00B75896">
      <w:pPr>
        <w:spacing w:after="0"/>
        <w:rPr>
          <w:rFonts w:ascii="Aptos" w:hAnsi="Aptos" w:cstheme="minorHAnsi"/>
        </w:rPr>
      </w:pPr>
    </w:p>
    <w:p w14:paraId="5A1A1471" w14:textId="4F404F81" w:rsidR="005216B7" w:rsidRPr="00991C74" w:rsidRDefault="005216B7" w:rsidP="005216B7">
      <w:pPr>
        <w:spacing w:after="0"/>
        <w:rPr>
          <w:rFonts w:ascii="Aptos" w:hAnsi="Aptos" w:cstheme="minorHAnsi"/>
        </w:rPr>
      </w:pPr>
      <w:r w:rsidRPr="00991C74">
        <w:rPr>
          <w:rFonts w:ascii="Aptos" w:hAnsi="Aptos" w:cstheme="minorHAnsi"/>
        </w:rPr>
        <w:t>Enhanced Provisions evolve overtime, as do the needs of children. The Enhanced Provision at</w:t>
      </w:r>
      <w:r w:rsidR="00B11DE7" w:rsidRPr="00991C74">
        <w:rPr>
          <w:rFonts w:ascii="Aptos" w:hAnsi="Aptos" w:cstheme="minorHAnsi"/>
        </w:rPr>
        <w:t xml:space="preserve"> Burrsville Infant </w:t>
      </w:r>
      <w:r w:rsidRPr="00991C74">
        <w:rPr>
          <w:rFonts w:ascii="Aptos" w:hAnsi="Aptos" w:cstheme="minorHAnsi"/>
        </w:rPr>
        <w:t>Academy will have regular reviews, as a minimum of yearly</w:t>
      </w:r>
      <w:r w:rsidR="00163740" w:rsidRPr="00991C74">
        <w:rPr>
          <w:rFonts w:ascii="Aptos" w:hAnsi="Aptos" w:cstheme="minorHAnsi"/>
        </w:rPr>
        <w:t>. Regular reviews ensure that best practice is consistently applied and</w:t>
      </w:r>
      <w:r w:rsidR="000F2552" w:rsidRPr="00991C74">
        <w:rPr>
          <w:rFonts w:ascii="Aptos" w:hAnsi="Aptos" w:cstheme="minorHAnsi"/>
        </w:rPr>
        <w:t xml:space="preserve"> is</w:t>
      </w:r>
      <w:r w:rsidR="00163740" w:rsidRPr="00991C74">
        <w:rPr>
          <w:rFonts w:ascii="Aptos" w:hAnsi="Aptos" w:cstheme="minorHAnsi"/>
        </w:rPr>
        <w:t xml:space="preserve"> effective in achieving the intended outcomes</w:t>
      </w:r>
      <w:r w:rsidR="000F2552" w:rsidRPr="00991C74">
        <w:rPr>
          <w:rFonts w:ascii="Aptos" w:hAnsi="Aptos" w:cstheme="minorHAnsi"/>
        </w:rPr>
        <w:t>, e</w:t>
      </w:r>
      <w:r w:rsidRPr="00991C74">
        <w:rPr>
          <w:rFonts w:ascii="Aptos" w:hAnsi="Aptos" w:cstheme="minorHAnsi"/>
        </w:rPr>
        <w:t>nsur</w:t>
      </w:r>
      <w:r w:rsidR="000F2552" w:rsidRPr="00991C74">
        <w:rPr>
          <w:rFonts w:ascii="Aptos" w:hAnsi="Aptos" w:cstheme="minorHAnsi"/>
        </w:rPr>
        <w:t>ing</w:t>
      </w:r>
      <w:r w:rsidRPr="00991C74">
        <w:rPr>
          <w:rFonts w:ascii="Aptos" w:hAnsi="Aptos" w:cstheme="minorHAnsi"/>
        </w:rPr>
        <w:t xml:space="preserve"> that policies remain compliant with current legal requirements and the provision continues to be purposeful and impactful. </w:t>
      </w:r>
    </w:p>
    <w:p w14:paraId="5AB2597F" w14:textId="77777777" w:rsidR="005216B7" w:rsidRPr="00991C74" w:rsidRDefault="005216B7" w:rsidP="005216B7">
      <w:pPr>
        <w:spacing w:after="0"/>
        <w:rPr>
          <w:rFonts w:ascii="Aptos" w:hAnsi="Aptos" w:cstheme="minorHAnsi"/>
        </w:rPr>
      </w:pPr>
    </w:p>
    <w:p w14:paraId="0720455E" w14:textId="77777777" w:rsidR="005216B7" w:rsidRPr="00991C74" w:rsidRDefault="005216B7" w:rsidP="005216B7">
      <w:pPr>
        <w:spacing w:after="0"/>
        <w:rPr>
          <w:rFonts w:ascii="Aptos" w:hAnsi="Aptos" w:cstheme="minorHAnsi"/>
        </w:rPr>
      </w:pPr>
      <w:r w:rsidRPr="00991C74">
        <w:rPr>
          <w:rFonts w:ascii="Aptos" w:hAnsi="Aptos" w:cstheme="minorHAnsi"/>
        </w:rPr>
        <w:t xml:space="preserve">The REAch2 SEND Central Team will review every new provision within the first two terms and then there will be a review at least every two years thereafter. </w:t>
      </w:r>
    </w:p>
    <w:p w14:paraId="6AE20DF7" w14:textId="3795F01E" w:rsidR="007429DA" w:rsidRPr="00991C74" w:rsidRDefault="007429DA" w:rsidP="005216B7">
      <w:pPr>
        <w:spacing w:after="0"/>
        <w:rPr>
          <w:rFonts w:ascii="Aptos" w:hAnsi="Aptos" w:cstheme="minorHAnsi"/>
        </w:rPr>
      </w:pPr>
    </w:p>
    <w:sectPr w:rsidR="007429DA" w:rsidRPr="00991C74" w:rsidSect="006A66B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5D8DE3" w14:textId="77777777" w:rsidR="00DA4638" w:rsidRDefault="00DA4638">
      <w:pPr>
        <w:spacing w:after="0" w:line="240" w:lineRule="auto"/>
      </w:pPr>
      <w:r>
        <w:separator/>
      </w:r>
    </w:p>
  </w:endnote>
  <w:endnote w:type="continuationSeparator" w:id="0">
    <w:p w14:paraId="62203247" w14:textId="77777777" w:rsidR="00DA4638" w:rsidRDefault="00DA46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F9F993" w14:textId="77777777" w:rsidR="00DA4638" w:rsidRDefault="00DA4638">
      <w:pPr>
        <w:spacing w:after="0" w:line="240" w:lineRule="auto"/>
      </w:pPr>
      <w:r>
        <w:separator/>
      </w:r>
    </w:p>
  </w:footnote>
  <w:footnote w:type="continuationSeparator" w:id="0">
    <w:p w14:paraId="7C19F58D" w14:textId="77777777" w:rsidR="00DA4638" w:rsidRDefault="00DA46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EE4EE7" w14:textId="77777777" w:rsidR="0038606E" w:rsidRDefault="0038606E">
    <w:pPr>
      <w:pStyle w:val="Header"/>
    </w:pPr>
    <w:r>
      <w:rPr>
        <w:noProof/>
      </w:rPr>
      <mc:AlternateContent>
        <mc:Choice Requires="wps">
          <w:drawing>
            <wp:anchor distT="45720" distB="45720" distL="114300" distR="114300" simplePos="0" relativeHeight="251659264" behindDoc="0" locked="0" layoutInCell="1" allowOverlap="1" wp14:anchorId="578EF183" wp14:editId="21D4031D">
              <wp:simplePos x="0" y="0"/>
              <wp:positionH relativeFrom="column">
                <wp:posOffset>6009147</wp:posOffset>
              </wp:positionH>
              <wp:positionV relativeFrom="paragraph">
                <wp:posOffset>-346870</wp:posOffset>
              </wp:positionV>
              <wp:extent cx="651510" cy="1404620"/>
              <wp:effectExtent l="0" t="0" r="0" b="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4C1F8997" w14:textId="77777777" w:rsidR="0038606E" w:rsidRPr="00935945" w:rsidRDefault="0038606E">
                          <w:pPr>
                            <w:rPr>
                              <w:color w:val="FFFFFF" w:themeColor="background1"/>
                              <w:sz w:val="8"/>
                            </w:rPr>
                          </w:pPr>
                          <w:bookmarkStart w:id="0" w:name="_Hlk512849464"/>
                          <w:bookmarkStart w:id="1" w:name="_Hlk512849465"/>
                          <w:r w:rsidRPr="00935945">
                            <w:rPr>
                              <w:color w:val="FFFFFF" w:themeColor="background1"/>
                              <w:sz w:val="8"/>
                            </w:rPr>
                            <w:t>Teal Salmon Butty</w:t>
                          </w:r>
                          <w:bookmarkEnd w:id="0"/>
                          <w:bookmarkEnd w:id="1"/>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78EF183" id="_x0000_t202" coordsize="21600,21600" o:spt="202" path="m,l,21600r21600,l21600,xe">
              <v:stroke joinstyle="miter"/>
              <v:path gradientshapeok="t" o:connecttype="rect"/>
            </v:shapetype>
            <v:shape id="_x0000_s1029" type="#_x0000_t202" style="position:absolute;margin-left:473.15pt;margin-top:-27.3pt;width:51.3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" stroked="f">
              <v:textbox style="mso-fit-shape-to-text:t">
                <w:txbxContent>
                  <w:p w14:paraId="4C1F8997" w14:textId="77777777" w:rsidR="0038606E" w:rsidRPr="00935945" w:rsidRDefault="0038606E">
                    <w:pPr>
                      <w:rPr>
                        <w:color w:val="FFFFFF" w:themeColor="background1"/>
                        <w:sz w:val="8"/>
                      </w:rPr>
                    </w:pPr>
                    <w:bookmarkStart w:id="2" w:name="_Hlk512849464"/>
                    <w:bookmarkStart w:id="3" w:name="_Hlk512849465"/>
                    <w:r w:rsidRPr="00935945">
                      <w:rPr>
                        <w:color w:val="FFFFFF" w:themeColor="background1"/>
                        <w:sz w:val="8"/>
                      </w:rPr>
                      <w:t>Teal Salmon Butty</w:t>
                    </w:r>
                    <w:bookmarkEnd w:id="2"/>
                    <w:bookmarkEnd w:id="3"/>
                  </w:p>
                </w:txbxContent>
              </v:textbox>
              <w10:wrap type="squar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45BEE"/>
    <w:multiLevelType w:val="hybridMultilevel"/>
    <w:tmpl w:val="F7FC2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CE1837"/>
    <w:multiLevelType w:val="hybridMultilevel"/>
    <w:tmpl w:val="FFFFFFFF"/>
    <w:lvl w:ilvl="0" w:tplc="D1287A82">
      <w:start w:val="1"/>
      <w:numFmt w:val="bullet"/>
      <w:lvlText w:val="-"/>
      <w:lvlJc w:val="left"/>
      <w:pPr>
        <w:ind w:left="720" w:hanging="360"/>
      </w:pPr>
      <w:rPr>
        <w:rFonts w:ascii="Aptos" w:hAnsi="Aptos" w:hint="default"/>
      </w:rPr>
    </w:lvl>
    <w:lvl w:ilvl="1" w:tplc="48DA42EC">
      <w:start w:val="1"/>
      <w:numFmt w:val="bullet"/>
      <w:lvlText w:val="o"/>
      <w:lvlJc w:val="left"/>
      <w:pPr>
        <w:ind w:left="1440" w:hanging="360"/>
      </w:pPr>
      <w:rPr>
        <w:rFonts w:ascii="Courier New" w:hAnsi="Courier New" w:hint="default"/>
      </w:rPr>
    </w:lvl>
    <w:lvl w:ilvl="2" w:tplc="AF2491B0">
      <w:start w:val="1"/>
      <w:numFmt w:val="bullet"/>
      <w:lvlText w:val=""/>
      <w:lvlJc w:val="left"/>
      <w:pPr>
        <w:ind w:left="2160" w:hanging="360"/>
      </w:pPr>
      <w:rPr>
        <w:rFonts w:ascii="Wingdings" w:hAnsi="Wingdings" w:hint="default"/>
      </w:rPr>
    </w:lvl>
    <w:lvl w:ilvl="3" w:tplc="8C66AE68">
      <w:start w:val="1"/>
      <w:numFmt w:val="bullet"/>
      <w:lvlText w:val=""/>
      <w:lvlJc w:val="left"/>
      <w:pPr>
        <w:ind w:left="2880" w:hanging="360"/>
      </w:pPr>
      <w:rPr>
        <w:rFonts w:ascii="Symbol" w:hAnsi="Symbol" w:hint="default"/>
      </w:rPr>
    </w:lvl>
    <w:lvl w:ilvl="4" w:tplc="4678D85E">
      <w:start w:val="1"/>
      <w:numFmt w:val="bullet"/>
      <w:lvlText w:val="o"/>
      <w:lvlJc w:val="left"/>
      <w:pPr>
        <w:ind w:left="3600" w:hanging="360"/>
      </w:pPr>
      <w:rPr>
        <w:rFonts w:ascii="Courier New" w:hAnsi="Courier New" w:hint="default"/>
      </w:rPr>
    </w:lvl>
    <w:lvl w:ilvl="5" w:tplc="5042612E">
      <w:start w:val="1"/>
      <w:numFmt w:val="bullet"/>
      <w:lvlText w:val=""/>
      <w:lvlJc w:val="left"/>
      <w:pPr>
        <w:ind w:left="4320" w:hanging="360"/>
      </w:pPr>
      <w:rPr>
        <w:rFonts w:ascii="Wingdings" w:hAnsi="Wingdings" w:hint="default"/>
      </w:rPr>
    </w:lvl>
    <w:lvl w:ilvl="6" w:tplc="82E2BD5A">
      <w:start w:val="1"/>
      <w:numFmt w:val="bullet"/>
      <w:lvlText w:val=""/>
      <w:lvlJc w:val="left"/>
      <w:pPr>
        <w:ind w:left="5040" w:hanging="360"/>
      </w:pPr>
      <w:rPr>
        <w:rFonts w:ascii="Symbol" w:hAnsi="Symbol" w:hint="default"/>
      </w:rPr>
    </w:lvl>
    <w:lvl w:ilvl="7" w:tplc="D4A42698">
      <w:start w:val="1"/>
      <w:numFmt w:val="bullet"/>
      <w:lvlText w:val="o"/>
      <w:lvlJc w:val="left"/>
      <w:pPr>
        <w:ind w:left="5760" w:hanging="360"/>
      </w:pPr>
      <w:rPr>
        <w:rFonts w:ascii="Courier New" w:hAnsi="Courier New" w:hint="default"/>
      </w:rPr>
    </w:lvl>
    <w:lvl w:ilvl="8" w:tplc="F4E6E17A">
      <w:start w:val="1"/>
      <w:numFmt w:val="bullet"/>
      <w:lvlText w:val=""/>
      <w:lvlJc w:val="left"/>
      <w:pPr>
        <w:ind w:left="6480" w:hanging="360"/>
      </w:pPr>
      <w:rPr>
        <w:rFonts w:ascii="Wingdings" w:hAnsi="Wingdings" w:hint="default"/>
      </w:rPr>
    </w:lvl>
  </w:abstractNum>
  <w:abstractNum w:abstractNumId="2" w15:restartNumberingAfterBreak="0">
    <w:nsid w:val="0BAD1471"/>
    <w:multiLevelType w:val="hybridMultilevel"/>
    <w:tmpl w:val="B656B3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ED4EB2"/>
    <w:multiLevelType w:val="hybridMultilevel"/>
    <w:tmpl w:val="37E0F7C6"/>
    <w:lvl w:ilvl="0" w:tplc="1E34013A">
      <w:start w:val="1"/>
      <w:numFmt w:val="bullet"/>
      <w:lvlText w:val="-"/>
      <w:lvlJc w:val="left"/>
      <w:pPr>
        <w:ind w:left="720" w:hanging="360"/>
      </w:pPr>
      <w:rPr>
        <w:rFonts w:ascii="Aptos" w:hAnsi="Aptos" w:hint="default"/>
      </w:rPr>
    </w:lvl>
    <w:lvl w:ilvl="1" w:tplc="8A78AB16">
      <w:start w:val="1"/>
      <w:numFmt w:val="bullet"/>
      <w:lvlText w:val="o"/>
      <w:lvlJc w:val="left"/>
      <w:pPr>
        <w:ind w:left="1440" w:hanging="360"/>
      </w:pPr>
      <w:rPr>
        <w:rFonts w:ascii="Courier New" w:hAnsi="Courier New" w:hint="default"/>
      </w:rPr>
    </w:lvl>
    <w:lvl w:ilvl="2" w:tplc="DBDC1190">
      <w:start w:val="1"/>
      <w:numFmt w:val="bullet"/>
      <w:lvlText w:val=""/>
      <w:lvlJc w:val="left"/>
      <w:pPr>
        <w:ind w:left="2160" w:hanging="360"/>
      </w:pPr>
      <w:rPr>
        <w:rFonts w:ascii="Wingdings" w:hAnsi="Wingdings" w:hint="default"/>
      </w:rPr>
    </w:lvl>
    <w:lvl w:ilvl="3" w:tplc="45FE8EFA">
      <w:start w:val="1"/>
      <w:numFmt w:val="bullet"/>
      <w:lvlText w:val=""/>
      <w:lvlJc w:val="left"/>
      <w:pPr>
        <w:ind w:left="2880" w:hanging="360"/>
      </w:pPr>
      <w:rPr>
        <w:rFonts w:ascii="Symbol" w:hAnsi="Symbol" w:hint="default"/>
      </w:rPr>
    </w:lvl>
    <w:lvl w:ilvl="4" w:tplc="A6BC038C">
      <w:start w:val="1"/>
      <w:numFmt w:val="bullet"/>
      <w:lvlText w:val="o"/>
      <w:lvlJc w:val="left"/>
      <w:pPr>
        <w:ind w:left="3600" w:hanging="360"/>
      </w:pPr>
      <w:rPr>
        <w:rFonts w:ascii="Courier New" w:hAnsi="Courier New" w:hint="default"/>
      </w:rPr>
    </w:lvl>
    <w:lvl w:ilvl="5" w:tplc="557AA5A8">
      <w:start w:val="1"/>
      <w:numFmt w:val="bullet"/>
      <w:lvlText w:val=""/>
      <w:lvlJc w:val="left"/>
      <w:pPr>
        <w:ind w:left="4320" w:hanging="360"/>
      </w:pPr>
      <w:rPr>
        <w:rFonts w:ascii="Wingdings" w:hAnsi="Wingdings" w:hint="default"/>
      </w:rPr>
    </w:lvl>
    <w:lvl w:ilvl="6" w:tplc="CBE0F4A4">
      <w:start w:val="1"/>
      <w:numFmt w:val="bullet"/>
      <w:lvlText w:val=""/>
      <w:lvlJc w:val="left"/>
      <w:pPr>
        <w:ind w:left="5040" w:hanging="360"/>
      </w:pPr>
      <w:rPr>
        <w:rFonts w:ascii="Symbol" w:hAnsi="Symbol" w:hint="default"/>
      </w:rPr>
    </w:lvl>
    <w:lvl w:ilvl="7" w:tplc="EE8296EE">
      <w:start w:val="1"/>
      <w:numFmt w:val="bullet"/>
      <w:lvlText w:val="o"/>
      <w:lvlJc w:val="left"/>
      <w:pPr>
        <w:ind w:left="5760" w:hanging="360"/>
      </w:pPr>
      <w:rPr>
        <w:rFonts w:ascii="Courier New" w:hAnsi="Courier New" w:hint="default"/>
      </w:rPr>
    </w:lvl>
    <w:lvl w:ilvl="8" w:tplc="B044C4A8">
      <w:start w:val="1"/>
      <w:numFmt w:val="bullet"/>
      <w:lvlText w:val=""/>
      <w:lvlJc w:val="left"/>
      <w:pPr>
        <w:ind w:left="6480" w:hanging="360"/>
      </w:pPr>
      <w:rPr>
        <w:rFonts w:ascii="Wingdings" w:hAnsi="Wingdings" w:hint="default"/>
      </w:rPr>
    </w:lvl>
  </w:abstractNum>
  <w:abstractNum w:abstractNumId="4" w15:restartNumberingAfterBreak="0">
    <w:nsid w:val="0D3612CF"/>
    <w:multiLevelType w:val="hybridMultilevel"/>
    <w:tmpl w:val="AB4AD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CD552B"/>
    <w:multiLevelType w:val="hybridMultilevel"/>
    <w:tmpl w:val="2E002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442B06"/>
    <w:multiLevelType w:val="hybridMultilevel"/>
    <w:tmpl w:val="9B42D43E"/>
    <w:lvl w:ilvl="0" w:tplc="08090001">
      <w:start w:val="1"/>
      <w:numFmt w:val="bullet"/>
      <w:lvlText w:val=""/>
      <w:lvlJc w:val="left"/>
      <w:pPr>
        <w:ind w:left="1353" w:hanging="360"/>
      </w:pPr>
      <w:rPr>
        <w:rFonts w:ascii="Symbol" w:hAnsi="Symbol" w:hint="default"/>
      </w:rPr>
    </w:lvl>
    <w:lvl w:ilvl="1" w:tplc="08090003">
      <w:start w:val="1"/>
      <w:numFmt w:val="bullet"/>
      <w:lvlText w:val="o"/>
      <w:lvlJc w:val="left"/>
      <w:pPr>
        <w:ind w:left="2073" w:hanging="360"/>
      </w:pPr>
      <w:rPr>
        <w:rFonts w:ascii="Courier New" w:hAnsi="Courier New" w:cs="Courier New" w:hint="default"/>
      </w:rPr>
    </w:lvl>
    <w:lvl w:ilvl="2" w:tplc="08090005" w:tentative="1">
      <w:start w:val="1"/>
      <w:numFmt w:val="bullet"/>
      <w:lvlText w:val=""/>
      <w:lvlJc w:val="left"/>
      <w:pPr>
        <w:ind w:left="2793" w:hanging="360"/>
      </w:pPr>
      <w:rPr>
        <w:rFonts w:ascii="Wingdings" w:hAnsi="Wingdings" w:hint="default"/>
      </w:rPr>
    </w:lvl>
    <w:lvl w:ilvl="3" w:tplc="08090001" w:tentative="1">
      <w:start w:val="1"/>
      <w:numFmt w:val="bullet"/>
      <w:lvlText w:val=""/>
      <w:lvlJc w:val="left"/>
      <w:pPr>
        <w:ind w:left="3513" w:hanging="360"/>
      </w:pPr>
      <w:rPr>
        <w:rFonts w:ascii="Symbol" w:hAnsi="Symbol" w:hint="default"/>
      </w:rPr>
    </w:lvl>
    <w:lvl w:ilvl="4" w:tplc="08090003" w:tentative="1">
      <w:start w:val="1"/>
      <w:numFmt w:val="bullet"/>
      <w:lvlText w:val="o"/>
      <w:lvlJc w:val="left"/>
      <w:pPr>
        <w:ind w:left="4233" w:hanging="360"/>
      </w:pPr>
      <w:rPr>
        <w:rFonts w:ascii="Courier New" w:hAnsi="Courier New" w:cs="Courier New" w:hint="default"/>
      </w:rPr>
    </w:lvl>
    <w:lvl w:ilvl="5" w:tplc="08090005" w:tentative="1">
      <w:start w:val="1"/>
      <w:numFmt w:val="bullet"/>
      <w:lvlText w:val=""/>
      <w:lvlJc w:val="left"/>
      <w:pPr>
        <w:ind w:left="4953" w:hanging="360"/>
      </w:pPr>
      <w:rPr>
        <w:rFonts w:ascii="Wingdings" w:hAnsi="Wingdings" w:hint="default"/>
      </w:rPr>
    </w:lvl>
    <w:lvl w:ilvl="6" w:tplc="08090001" w:tentative="1">
      <w:start w:val="1"/>
      <w:numFmt w:val="bullet"/>
      <w:lvlText w:val=""/>
      <w:lvlJc w:val="left"/>
      <w:pPr>
        <w:ind w:left="5673" w:hanging="360"/>
      </w:pPr>
      <w:rPr>
        <w:rFonts w:ascii="Symbol" w:hAnsi="Symbol" w:hint="default"/>
      </w:rPr>
    </w:lvl>
    <w:lvl w:ilvl="7" w:tplc="08090003" w:tentative="1">
      <w:start w:val="1"/>
      <w:numFmt w:val="bullet"/>
      <w:lvlText w:val="o"/>
      <w:lvlJc w:val="left"/>
      <w:pPr>
        <w:ind w:left="6393" w:hanging="360"/>
      </w:pPr>
      <w:rPr>
        <w:rFonts w:ascii="Courier New" w:hAnsi="Courier New" w:cs="Courier New" w:hint="default"/>
      </w:rPr>
    </w:lvl>
    <w:lvl w:ilvl="8" w:tplc="08090005" w:tentative="1">
      <w:start w:val="1"/>
      <w:numFmt w:val="bullet"/>
      <w:lvlText w:val=""/>
      <w:lvlJc w:val="left"/>
      <w:pPr>
        <w:ind w:left="7113" w:hanging="360"/>
      </w:pPr>
      <w:rPr>
        <w:rFonts w:ascii="Wingdings" w:hAnsi="Wingdings" w:hint="default"/>
      </w:rPr>
    </w:lvl>
  </w:abstractNum>
  <w:abstractNum w:abstractNumId="7" w15:restartNumberingAfterBreak="0">
    <w:nsid w:val="189C8045"/>
    <w:multiLevelType w:val="hybridMultilevel"/>
    <w:tmpl w:val="B106B156"/>
    <w:lvl w:ilvl="0" w:tplc="A6383106">
      <w:start w:val="1"/>
      <w:numFmt w:val="bullet"/>
      <w:lvlText w:val="-"/>
      <w:lvlJc w:val="left"/>
      <w:pPr>
        <w:ind w:left="720" w:hanging="360"/>
      </w:pPr>
      <w:rPr>
        <w:rFonts w:ascii="Aptos" w:hAnsi="Aptos" w:hint="default"/>
      </w:rPr>
    </w:lvl>
    <w:lvl w:ilvl="1" w:tplc="356A9558">
      <w:start w:val="1"/>
      <w:numFmt w:val="bullet"/>
      <w:lvlText w:val="o"/>
      <w:lvlJc w:val="left"/>
      <w:pPr>
        <w:ind w:left="1440" w:hanging="360"/>
      </w:pPr>
      <w:rPr>
        <w:rFonts w:ascii="Courier New" w:hAnsi="Courier New" w:hint="default"/>
      </w:rPr>
    </w:lvl>
    <w:lvl w:ilvl="2" w:tplc="CF8A6F42">
      <w:start w:val="1"/>
      <w:numFmt w:val="bullet"/>
      <w:lvlText w:val=""/>
      <w:lvlJc w:val="left"/>
      <w:pPr>
        <w:ind w:left="2160" w:hanging="360"/>
      </w:pPr>
      <w:rPr>
        <w:rFonts w:ascii="Wingdings" w:hAnsi="Wingdings" w:hint="default"/>
      </w:rPr>
    </w:lvl>
    <w:lvl w:ilvl="3" w:tplc="974814BC">
      <w:start w:val="1"/>
      <w:numFmt w:val="bullet"/>
      <w:lvlText w:val=""/>
      <w:lvlJc w:val="left"/>
      <w:pPr>
        <w:ind w:left="2880" w:hanging="360"/>
      </w:pPr>
      <w:rPr>
        <w:rFonts w:ascii="Symbol" w:hAnsi="Symbol" w:hint="default"/>
      </w:rPr>
    </w:lvl>
    <w:lvl w:ilvl="4" w:tplc="CC3A623E">
      <w:start w:val="1"/>
      <w:numFmt w:val="bullet"/>
      <w:lvlText w:val="o"/>
      <w:lvlJc w:val="left"/>
      <w:pPr>
        <w:ind w:left="3600" w:hanging="360"/>
      </w:pPr>
      <w:rPr>
        <w:rFonts w:ascii="Courier New" w:hAnsi="Courier New" w:hint="default"/>
      </w:rPr>
    </w:lvl>
    <w:lvl w:ilvl="5" w:tplc="63E0F468">
      <w:start w:val="1"/>
      <w:numFmt w:val="bullet"/>
      <w:lvlText w:val=""/>
      <w:lvlJc w:val="left"/>
      <w:pPr>
        <w:ind w:left="4320" w:hanging="360"/>
      </w:pPr>
      <w:rPr>
        <w:rFonts w:ascii="Wingdings" w:hAnsi="Wingdings" w:hint="default"/>
      </w:rPr>
    </w:lvl>
    <w:lvl w:ilvl="6" w:tplc="BA1A225A">
      <w:start w:val="1"/>
      <w:numFmt w:val="bullet"/>
      <w:lvlText w:val=""/>
      <w:lvlJc w:val="left"/>
      <w:pPr>
        <w:ind w:left="5040" w:hanging="360"/>
      </w:pPr>
      <w:rPr>
        <w:rFonts w:ascii="Symbol" w:hAnsi="Symbol" w:hint="default"/>
      </w:rPr>
    </w:lvl>
    <w:lvl w:ilvl="7" w:tplc="2248826C">
      <w:start w:val="1"/>
      <w:numFmt w:val="bullet"/>
      <w:lvlText w:val="o"/>
      <w:lvlJc w:val="left"/>
      <w:pPr>
        <w:ind w:left="5760" w:hanging="360"/>
      </w:pPr>
      <w:rPr>
        <w:rFonts w:ascii="Courier New" w:hAnsi="Courier New" w:hint="default"/>
      </w:rPr>
    </w:lvl>
    <w:lvl w:ilvl="8" w:tplc="CD2499B2">
      <w:start w:val="1"/>
      <w:numFmt w:val="bullet"/>
      <w:lvlText w:val=""/>
      <w:lvlJc w:val="left"/>
      <w:pPr>
        <w:ind w:left="6480" w:hanging="360"/>
      </w:pPr>
      <w:rPr>
        <w:rFonts w:ascii="Wingdings" w:hAnsi="Wingdings" w:hint="default"/>
      </w:rPr>
    </w:lvl>
  </w:abstractNum>
  <w:abstractNum w:abstractNumId="8" w15:restartNumberingAfterBreak="0">
    <w:nsid w:val="1CD75C99"/>
    <w:multiLevelType w:val="hybridMultilevel"/>
    <w:tmpl w:val="118A2D4E"/>
    <w:lvl w:ilvl="0" w:tplc="74729942">
      <w:start w:val="1"/>
      <w:numFmt w:val="bullet"/>
      <w:lvlText w:val="-"/>
      <w:lvlJc w:val="left"/>
      <w:pPr>
        <w:ind w:left="720" w:hanging="360"/>
      </w:pPr>
      <w:rPr>
        <w:rFonts w:ascii="Aptos" w:hAnsi="Aptos" w:hint="default"/>
      </w:rPr>
    </w:lvl>
    <w:lvl w:ilvl="1" w:tplc="25A6A088">
      <w:start w:val="1"/>
      <w:numFmt w:val="bullet"/>
      <w:lvlText w:val="o"/>
      <w:lvlJc w:val="left"/>
      <w:pPr>
        <w:ind w:left="1440" w:hanging="360"/>
      </w:pPr>
      <w:rPr>
        <w:rFonts w:ascii="Courier New" w:hAnsi="Courier New" w:hint="default"/>
      </w:rPr>
    </w:lvl>
    <w:lvl w:ilvl="2" w:tplc="0D2CD48C">
      <w:start w:val="1"/>
      <w:numFmt w:val="bullet"/>
      <w:lvlText w:val=""/>
      <w:lvlJc w:val="left"/>
      <w:pPr>
        <w:ind w:left="2160" w:hanging="360"/>
      </w:pPr>
      <w:rPr>
        <w:rFonts w:ascii="Wingdings" w:hAnsi="Wingdings" w:hint="default"/>
      </w:rPr>
    </w:lvl>
    <w:lvl w:ilvl="3" w:tplc="AE4AF732">
      <w:start w:val="1"/>
      <w:numFmt w:val="bullet"/>
      <w:lvlText w:val=""/>
      <w:lvlJc w:val="left"/>
      <w:pPr>
        <w:ind w:left="2880" w:hanging="360"/>
      </w:pPr>
      <w:rPr>
        <w:rFonts w:ascii="Symbol" w:hAnsi="Symbol" w:hint="default"/>
      </w:rPr>
    </w:lvl>
    <w:lvl w:ilvl="4" w:tplc="D2545636">
      <w:start w:val="1"/>
      <w:numFmt w:val="bullet"/>
      <w:lvlText w:val="o"/>
      <w:lvlJc w:val="left"/>
      <w:pPr>
        <w:ind w:left="3600" w:hanging="360"/>
      </w:pPr>
      <w:rPr>
        <w:rFonts w:ascii="Courier New" w:hAnsi="Courier New" w:hint="default"/>
      </w:rPr>
    </w:lvl>
    <w:lvl w:ilvl="5" w:tplc="F05C7C02">
      <w:start w:val="1"/>
      <w:numFmt w:val="bullet"/>
      <w:lvlText w:val=""/>
      <w:lvlJc w:val="left"/>
      <w:pPr>
        <w:ind w:left="4320" w:hanging="360"/>
      </w:pPr>
      <w:rPr>
        <w:rFonts w:ascii="Wingdings" w:hAnsi="Wingdings" w:hint="default"/>
      </w:rPr>
    </w:lvl>
    <w:lvl w:ilvl="6" w:tplc="B4D85984">
      <w:start w:val="1"/>
      <w:numFmt w:val="bullet"/>
      <w:lvlText w:val=""/>
      <w:lvlJc w:val="left"/>
      <w:pPr>
        <w:ind w:left="5040" w:hanging="360"/>
      </w:pPr>
      <w:rPr>
        <w:rFonts w:ascii="Symbol" w:hAnsi="Symbol" w:hint="default"/>
      </w:rPr>
    </w:lvl>
    <w:lvl w:ilvl="7" w:tplc="B21663A6">
      <w:start w:val="1"/>
      <w:numFmt w:val="bullet"/>
      <w:lvlText w:val="o"/>
      <w:lvlJc w:val="left"/>
      <w:pPr>
        <w:ind w:left="5760" w:hanging="360"/>
      </w:pPr>
      <w:rPr>
        <w:rFonts w:ascii="Courier New" w:hAnsi="Courier New" w:hint="default"/>
      </w:rPr>
    </w:lvl>
    <w:lvl w:ilvl="8" w:tplc="3BE660E0">
      <w:start w:val="1"/>
      <w:numFmt w:val="bullet"/>
      <w:lvlText w:val=""/>
      <w:lvlJc w:val="left"/>
      <w:pPr>
        <w:ind w:left="6480" w:hanging="360"/>
      </w:pPr>
      <w:rPr>
        <w:rFonts w:ascii="Wingdings" w:hAnsi="Wingdings" w:hint="default"/>
      </w:rPr>
    </w:lvl>
  </w:abstractNum>
  <w:abstractNum w:abstractNumId="9" w15:restartNumberingAfterBreak="0">
    <w:nsid w:val="1F634279"/>
    <w:multiLevelType w:val="hybridMultilevel"/>
    <w:tmpl w:val="4030D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1447256"/>
    <w:multiLevelType w:val="hybridMultilevel"/>
    <w:tmpl w:val="492CB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1FA76E7"/>
    <w:multiLevelType w:val="hybridMultilevel"/>
    <w:tmpl w:val="FFFFFFFF"/>
    <w:lvl w:ilvl="0" w:tplc="9E989CCC">
      <w:start w:val="1"/>
      <w:numFmt w:val="bullet"/>
      <w:lvlText w:val="-"/>
      <w:lvlJc w:val="left"/>
      <w:pPr>
        <w:ind w:left="720" w:hanging="360"/>
      </w:pPr>
      <w:rPr>
        <w:rFonts w:ascii="Aptos" w:hAnsi="Aptos" w:hint="default"/>
      </w:rPr>
    </w:lvl>
    <w:lvl w:ilvl="1" w:tplc="B0808CEA">
      <w:start w:val="1"/>
      <w:numFmt w:val="bullet"/>
      <w:lvlText w:val="o"/>
      <w:lvlJc w:val="left"/>
      <w:pPr>
        <w:ind w:left="1440" w:hanging="360"/>
      </w:pPr>
      <w:rPr>
        <w:rFonts w:ascii="Courier New" w:hAnsi="Courier New" w:hint="default"/>
      </w:rPr>
    </w:lvl>
    <w:lvl w:ilvl="2" w:tplc="5062420A">
      <w:start w:val="1"/>
      <w:numFmt w:val="bullet"/>
      <w:lvlText w:val=""/>
      <w:lvlJc w:val="left"/>
      <w:pPr>
        <w:ind w:left="2160" w:hanging="360"/>
      </w:pPr>
      <w:rPr>
        <w:rFonts w:ascii="Wingdings" w:hAnsi="Wingdings" w:hint="default"/>
      </w:rPr>
    </w:lvl>
    <w:lvl w:ilvl="3" w:tplc="0FD6FE04">
      <w:start w:val="1"/>
      <w:numFmt w:val="bullet"/>
      <w:lvlText w:val=""/>
      <w:lvlJc w:val="left"/>
      <w:pPr>
        <w:ind w:left="2880" w:hanging="360"/>
      </w:pPr>
      <w:rPr>
        <w:rFonts w:ascii="Symbol" w:hAnsi="Symbol" w:hint="default"/>
      </w:rPr>
    </w:lvl>
    <w:lvl w:ilvl="4" w:tplc="A6080DB2">
      <w:start w:val="1"/>
      <w:numFmt w:val="bullet"/>
      <w:lvlText w:val="o"/>
      <w:lvlJc w:val="left"/>
      <w:pPr>
        <w:ind w:left="3600" w:hanging="360"/>
      </w:pPr>
      <w:rPr>
        <w:rFonts w:ascii="Courier New" w:hAnsi="Courier New" w:hint="default"/>
      </w:rPr>
    </w:lvl>
    <w:lvl w:ilvl="5" w:tplc="DB90A8B4">
      <w:start w:val="1"/>
      <w:numFmt w:val="bullet"/>
      <w:lvlText w:val=""/>
      <w:lvlJc w:val="left"/>
      <w:pPr>
        <w:ind w:left="4320" w:hanging="360"/>
      </w:pPr>
      <w:rPr>
        <w:rFonts w:ascii="Wingdings" w:hAnsi="Wingdings" w:hint="default"/>
      </w:rPr>
    </w:lvl>
    <w:lvl w:ilvl="6" w:tplc="A8C05F0E">
      <w:start w:val="1"/>
      <w:numFmt w:val="bullet"/>
      <w:lvlText w:val=""/>
      <w:lvlJc w:val="left"/>
      <w:pPr>
        <w:ind w:left="5040" w:hanging="360"/>
      </w:pPr>
      <w:rPr>
        <w:rFonts w:ascii="Symbol" w:hAnsi="Symbol" w:hint="default"/>
      </w:rPr>
    </w:lvl>
    <w:lvl w:ilvl="7" w:tplc="FCEA59EC">
      <w:start w:val="1"/>
      <w:numFmt w:val="bullet"/>
      <w:lvlText w:val="o"/>
      <w:lvlJc w:val="left"/>
      <w:pPr>
        <w:ind w:left="5760" w:hanging="360"/>
      </w:pPr>
      <w:rPr>
        <w:rFonts w:ascii="Courier New" w:hAnsi="Courier New" w:hint="default"/>
      </w:rPr>
    </w:lvl>
    <w:lvl w:ilvl="8" w:tplc="17C435EC">
      <w:start w:val="1"/>
      <w:numFmt w:val="bullet"/>
      <w:lvlText w:val=""/>
      <w:lvlJc w:val="left"/>
      <w:pPr>
        <w:ind w:left="6480" w:hanging="360"/>
      </w:pPr>
      <w:rPr>
        <w:rFonts w:ascii="Wingdings" w:hAnsi="Wingdings" w:hint="default"/>
      </w:rPr>
    </w:lvl>
  </w:abstractNum>
  <w:abstractNum w:abstractNumId="12" w15:restartNumberingAfterBreak="0">
    <w:nsid w:val="22501D2C"/>
    <w:multiLevelType w:val="hybridMultilevel"/>
    <w:tmpl w:val="8144A6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A926381"/>
    <w:multiLevelType w:val="hybridMultilevel"/>
    <w:tmpl w:val="1F267D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EA04DA"/>
    <w:multiLevelType w:val="hybridMultilevel"/>
    <w:tmpl w:val="E112052A"/>
    <w:lvl w:ilvl="0" w:tplc="7570AC3A">
      <w:start w:val="1"/>
      <w:numFmt w:val="bullet"/>
      <w:lvlText w:val="-"/>
      <w:lvlJc w:val="left"/>
      <w:pPr>
        <w:ind w:left="720" w:hanging="360"/>
      </w:pPr>
      <w:rPr>
        <w:rFonts w:ascii="Aptos" w:hAnsi="Aptos" w:hint="default"/>
      </w:rPr>
    </w:lvl>
    <w:lvl w:ilvl="1" w:tplc="A7C4A5D0">
      <w:start w:val="1"/>
      <w:numFmt w:val="bullet"/>
      <w:lvlText w:val="o"/>
      <w:lvlJc w:val="left"/>
      <w:pPr>
        <w:ind w:left="1440" w:hanging="360"/>
      </w:pPr>
      <w:rPr>
        <w:rFonts w:ascii="Courier New" w:hAnsi="Courier New" w:hint="default"/>
      </w:rPr>
    </w:lvl>
    <w:lvl w:ilvl="2" w:tplc="C31490D6">
      <w:start w:val="1"/>
      <w:numFmt w:val="bullet"/>
      <w:lvlText w:val=""/>
      <w:lvlJc w:val="left"/>
      <w:pPr>
        <w:ind w:left="2160" w:hanging="360"/>
      </w:pPr>
      <w:rPr>
        <w:rFonts w:ascii="Wingdings" w:hAnsi="Wingdings" w:hint="default"/>
      </w:rPr>
    </w:lvl>
    <w:lvl w:ilvl="3" w:tplc="041CFED8">
      <w:start w:val="1"/>
      <w:numFmt w:val="bullet"/>
      <w:lvlText w:val=""/>
      <w:lvlJc w:val="left"/>
      <w:pPr>
        <w:ind w:left="2880" w:hanging="360"/>
      </w:pPr>
      <w:rPr>
        <w:rFonts w:ascii="Symbol" w:hAnsi="Symbol" w:hint="default"/>
      </w:rPr>
    </w:lvl>
    <w:lvl w:ilvl="4" w:tplc="69CC2F4E">
      <w:start w:val="1"/>
      <w:numFmt w:val="bullet"/>
      <w:lvlText w:val="o"/>
      <w:lvlJc w:val="left"/>
      <w:pPr>
        <w:ind w:left="3600" w:hanging="360"/>
      </w:pPr>
      <w:rPr>
        <w:rFonts w:ascii="Courier New" w:hAnsi="Courier New" w:hint="default"/>
      </w:rPr>
    </w:lvl>
    <w:lvl w:ilvl="5" w:tplc="531E22F8">
      <w:start w:val="1"/>
      <w:numFmt w:val="bullet"/>
      <w:lvlText w:val=""/>
      <w:lvlJc w:val="left"/>
      <w:pPr>
        <w:ind w:left="4320" w:hanging="360"/>
      </w:pPr>
      <w:rPr>
        <w:rFonts w:ascii="Wingdings" w:hAnsi="Wingdings" w:hint="default"/>
      </w:rPr>
    </w:lvl>
    <w:lvl w:ilvl="6" w:tplc="C8DAF038">
      <w:start w:val="1"/>
      <w:numFmt w:val="bullet"/>
      <w:lvlText w:val=""/>
      <w:lvlJc w:val="left"/>
      <w:pPr>
        <w:ind w:left="5040" w:hanging="360"/>
      </w:pPr>
      <w:rPr>
        <w:rFonts w:ascii="Symbol" w:hAnsi="Symbol" w:hint="default"/>
      </w:rPr>
    </w:lvl>
    <w:lvl w:ilvl="7" w:tplc="13BC6C10">
      <w:start w:val="1"/>
      <w:numFmt w:val="bullet"/>
      <w:lvlText w:val="o"/>
      <w:lvlJc w:val="left"/>
      <w:pPr>
        <w:ind w:left="5760" w:hanging="360"/>
      </w:pPr>
      <w:rPr>
        <w:rFonts w:ascii="Courier New" w:hAnsi="Courier New" w:hint="default"/>
      </w:rPr>
    </w:lvl>
    <w:lvl w:ilvl="8" w:tplc="0978B0C0">
      <w:start w:val="1"/>
      <w:numFmt w:val="bullet"/>
      <w:lvlText w:val=""/>
      <w:lvlJc w:val="left"/>
      <w:pPr>
        <w:ind w:left="6480" w:hanging="360"/>
      </w:pPr>
      <w:rPr>
        <w:rFonts w:ascii="Wingdings" w:hAnsi="Wingdings" w:hint="default"/>
      </w:rPr>
    </w:lvl>
  </w:abstractNum>
  <w:abstractNum w:abstractNumId="15" w15:restartNumberingAfterBreak="0">
    <w:nsid w:val="2D362D52"/>
    <w:multiLevelType w:val="hybridMultilevel"/>
    <w:tmpl w:val="BB10C3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F21EFEE"/>
    <w:multiLevelType w:val="hybridMultilevel"/>
    <w:tmpl w:val="FFFFFFFF"/>
    <w:lvl w:ilvl="0" w:tplc="3FCAAF36">
      <w:start w:val="1"/>
      <w:numFmt w:val="bullet"/>
      <w:lvlText w:val="-"/>
      <w:lvlJc w:val="left"/>
      <w:pPr>
        <w:ind w:left="720" w:hanging="360"/>
      </w:pPr>
      <w:rPr>
        <w:rFonts w:ascii="Aptos" w:hAnsi="Aptos" w:hint="default"/>
      </w:rPr>
    </w:lvl>
    <w:lvl w:ilvl="1" w:tplc="2720453A">
      <w:start w:val="1"/>
      <w:numFmt w:val="bullet"/>
      <w:lvlText w:val="o"/>
      <w:lvlJc w:val="left"/>
      <w:pPr>
        <w:ind w:left="1440" w:hanging="360"/>
      </w:pPr>
      <w:rPr>
        <w:rFonts w:ascii="Courier New" w:hAnsi="Courier New" w:hint="default"/>
      </w:rPr>
    </w:lvl>
    <w:lvl w:ilvl="2" w:tplc="462ECCD4">
      <w:start w:val="1"/>
      <w:numFmt w:val="bullet"/>
      <w:lvlText w:val=""/>
      <w:lvlJc w:val="left"/>
      <w:pPr>
        <w:ind w:left="2160" w:hanging="360"/>
      </w:pPr>
      <w:rPr>
        <w:rFonts w:ascii="Wingdings" w:hAnsi="Wingdings" w:hint="default"/>
      </w:rPr>
    </w:lvl>
    <w:lvl w:ilvl="3" w:tplc="82186432">
      <w:start w:val="1"/>
      <w:numFmt w:val="bullet"/>
      <w:lvlText w:val=""/>
      <w:lvlJc w:val="left"/>
      <w:pPr>
        <w:ind w:left="2880" w:hanging="360"/>
      </w:pPr>
      <w:rPr>
        <w:rFonts w:ascii="Symbol" w:hAnsi="Symbol" w:hint="default"/>
      </w:rPr>
    </w:lvl>
    <w:lvl w:ilvl="4" w:tplc="387AFF9E">
      <w:start w:val="1"/>
      <w:numFmt w:val="bullet"/>
      <w:lvlText w:val="o"/>
      <w:lvlJc w:val="left"/>
      <w:pPr>
        <w:ind w:left="3600" w:hanging="360"/>
      </w:pPr>
      <w:rPr>
        <w:rFonts w:ascii="Courier New" w:hAnsi="Courier New" w:hint="default"/>
      </w:rPr>
    </w:lvl>
    <w:lvl w:ilvl="5" w:tplc="F544FD38">
      <w:start w:val="1"/>
      <w:numFmt w:val="bullet"/>
      <w:lvlText w:val=""/>
      <w:lvlJc w:val="left"/>
      <w:pPr>
        <w:ind w:left="4320" w:hanging="360"/>
      </w:pPr>
      <w:rPr>
        <w:rFonts w:ascii="Wingdings" w:hAnsi="Wingdings" w:hint="default"/>
      </w:rPr>
    </w:lvl>
    <w:lvl w:ilvl="6" w:tplc="07104CA6">
      <w:start w:val="1"/>
      <w:numFmt w:val="bullet"/>
      <w:lvlText w:val=""/>
      <w:lvlJc w:val="left"/>
      <w:pPr>
        <w:ind w:left="5040" w:hanging="360"/>
      </w:pPr>
      <w:rPr>
        <w:rFonts w:ascii="Symbol" w:hAnsi="Symbol" w:hint="default"/>
      </w:rPr>
    </w:lvl>
    <w:lvl w:ilvl="7" w:tplc="F910A7BA">
      <w:start w:val="1"/>
      <w:numFmt w:val="bullet"/>
      <w:lvlText w:val="o"/>
      <w:lvlJc w:val="left"/>
      <w:pPr>
        <w:ind w:left="5760" w:hanging="360"/>
      </w:pPr>
      <w:rPr>
        <w:rFonts w:ascii="Courier New" w:hAnsi="Courier New" w:hint="default"/>
      </w:rPr>
    </w:lvl>
    <w:lvl w:ilvl="8" w:tplc="2F6A65C8">
      <w:start w:val="1"/>
      <w:numFmt w:val="bullet"/>
      <w:lvlText w:val=""/>
      <w:lvlJc w:val="left"/>
      <w:pPr>
        <w:ind w:left="6480" w:hanging="360"/>
      </w:pPr>
      <w:rPr>
        <w:rFonts w:ascii="Wingdings" w:hAnsi="Wingdings" w:hint="default"/>
      </w:rPr>
    </w:lvl>
  </w:abstractNum>
  <w:abstractNum w:abstractNumId="17" w15:restartNumberingAfterBreak="0">
    <w:nsid w:val="36FD27A5"/>
    <w:multiLevelType w:val="hybridMultilevel"/>
    <w:tmpl w:val="FFFFFFFF"/>
    <w:lvl w:ilvl="0" w:tplc="738E94D6">
      <w:start w:val="1"/>
      <w:numFmt w:val="bullet"/>
      <w:lvlText w:val="-"/>
      <w:lvlJc w:val="left"/>
      <w:pPr>
        <w:ind w:left="720" w:hanging="360"/>
      </w:pPr>
      <w:rPr>
        <w:rFonts w:ascii="Aptos" w:hAnsi="Aptos" w:hint="default"/>
      </w:rPr>
    </w:lvl>
    <w:lvl w:ilvl="1" w:tplc="453C5EAA">
      <w:start w:val="1"/>
      <w:numFmt w:val="bullet"/>
      <w:lvlText w:val="o"/>
      <w:lvlJc w:val="left"/>
      <w:pPr>
        <w:ind w:left="1440" w:hanging="360"/>
      </w:pPr>
      <w:rPr>
        <w:rFonts w:ascii="Courier New" w:hAnsi="Courier New" w:hint="default"/>
      </w:rPr>
    </w:lvl>
    <w:lvl w:ilvl="2" w:tplc="FBF44FC0">
      <w:start w:val="1"/>
      <w:numFmt w:val="bullet"/>
      <w:lvlText w:val=""/>
      <w:lvlJc w:val="left"/>
      <w:pPr>
        <w:ind w:left="2160" w:hanging="360"/>
      </w:pPr>
      <w:rPr>
        <w:rFonts w:ascii="Wingdings" w:hAnsi="Wingdings" w:hint="default"/>
      </w:rPr>
    </w:lvl>
    <w:lvl w:ilvl="3" w:tplc="FC52664A">
      <w:start w:val="1"/>
      <w:numFmt w:val="bullet"/>
      <w:lvlText w:val=""/>
      <w:lvlJc w:val="left"/>
      <w:pPr>
        <w:ind w:left="2880" w:hanging="360"/>
      </w:pPr>
      <w:rPr>
        <w:rFonts w:ascii="Symbol" w:hAnsi="Symbol" w:hint="default"/>
      </w:rPr>
    </w:lvl>
    <w:lvl w:ilvl="4" w:tplc="89C242DA">
      <w:start w:val="1"/>
      <w:numFmt w:val="bullet"/>
      <w:lvlText w:val="o"/>
      <w:lvlJc w:val="left"/>
      <w:pPr>
        <w:ind w:left="3600" w:hanging="360"/>
      </w:pPr>
      <w:rPr>
        <w:rFonts w:ascii="Courier New" w:hAnsi="Courier New" w:hint="default"/>
      </w:rPr>
    </w:lvl>
    <w:lvl w:ilvl="5" w:tplc="F87A0AFA">
      <w:start w:val="1"/>
      <w:numFmt w:val="bullet"/>
      <w:lvlText w:val=""/>
      <w:lvlJc w:val="left"/>
      <w:pPr>
        <w:ind w:left="4320" w:hanging="360"/>
      </w:pPr>
      <w:rPr>
        <w:rFonts w:ascii="Wingdings" w:hAnsi="Wingdings" w:hint="default"/>
      </w:rPr>
    </w:lvl>
    <w:lvl w:ilvl="6" w:tplc="80A842A2">
      <w:start w:val="1"/>
      <w:numFmt w:val="bullet"/>
      <w:lvlText w:val=""/>
      <w:lvlJc w:val="left"/>
      <w:pPr>
        <w:ind w:left="5040" w:hanging="360"/>
      </w:pPr>
      <w:rPr>
        <w:rFonts w:ascii="Symbol" w:hAnsi="Symbol" w:hint="default"/>
      </w:rPr>
    </w:lvl>
    <w:lvl w:ilvl="7" w:tplc="B2A87302">
      <w:start w:val="1"/>
      <w:numFmt w:val="bullet"/>
      <w:lvlText w:val="o"/>
      <w:lvlJc w:val="left"/>
      <w:pPr>
        <w:ind w:left="5760" w:hanging="360"/>
      </w:pPr>
      <w:rPr>
        <w:rFonts w:ascii="Courier New" w:hAnsi="Courier New" w:hint="default"/>
      </w:rPr>
    </w:lvl>
    <w:lvl w:ilvl="8" w:tplc="97AE84C8">
      <w:start w:val="1"/>
      <w:numFmt w:val="bullet"/>
      <w:lvlText w:val=""/>
      <w:lvlJc w:val="left"/>
      <w:pPr>
        <w:ind w:left="6480" w:hanging="360"/>
      </w:pPr>
      <w:rPr>
        <w:rFonts w:ascii="Wingdings" w:hAnsi="Wingdings" w:hint="default"/>
      </w:rPr>
    </w:lvl>
  </w:abstractNum>
  <w:abstractNum w:abstractNumId="18" w15:restartNumberingAfterBreak="0">
    <w:nsid w:val="399FF23F"/>
    <w:multiLevelType w:val="hybridMultilevel"/>
    <w:tmpl w:val="83F27CDE"/>
    <w:lvl w:ilvl="0" w:tplc="EDC05C3A">
      <w:start w:val="1"/>
      <w:numFmt w:val="bullet"/>
      <w:lvlText w:val="-"/>
      <w:lvlJc w:val="left"/>
      <w:pPr>
        <w:ind w:left="720" w:hanging="360"/>
      </w:pPr>
      <w:rPr>
        <w:rFonts w:ascii="Aptos" w:hAnsi="Aptos" w:hint="default"/>
      </w:rPr>
    </w:lvl>
    <w:lvl w:ilvl="1" w:tplc="A852C1C4">
      <w:start w:val="1"/>
      <w:numFmt w:val="bullet"/>
      <w:lvlText w:val="o"/>
      <w:lvlJc w:val="left"/>
      <w:pPr>
        <w:ind w:left="1440" w:hanging="360"/>
      </w:pPr>
      <w:rPr>
        <w:rFonts w:ascii="Courier New" w:hAnsi="Courier New" w:hint="default"/>
      </w:rPr>
    </w:lvl>
    <w:lvl w:ilvl="2" w:tplc="FA402176">
      <w:start w:val="1"/>
      <w:numFmt w:val="bullet"/>
      <w:lvlText w:val=""/>
      <w:lvlJc w:val="left"/>
      <w:pPr>
        <w:ind w:left="2160" w:hanging="360"/>
      </w:pPr>
      <w:rPr>
        <w:rFonts w:ascii="Wingdings" w:hAnsi="Wingdings" w:hint="default"/>
      </w:rPr>
    </w:lvl>
    <w:lvl w:ilvl="3" w:tplc="2E4ED970">
      <w:start w:val="1"/>
      <w:numFmt w:val="bullet"/>
      <w:lvlText w:val=""/>
      <w:lvlJc w:val="left"/>
      <w:pPr>
        <w:ind w:left="2880" w:hanging="360"/>
      </w:pPr>
      <w:rPr>
        <w:rFonts w:ascii="Symbol" w:hAnsi="Symbol" w:hint="default"/>
      </w:rPr>
    </w:lvl>
    <w:lvl w:ilvl="4" w:tplc="239A1D82">
      <w:start w:val="1"/>
      <w:numFmt w:val="bullet"/>
      <w:lvlText w:val="o"/>
      <w:lvlJc w:val="left"/>
      <w:pPr>
        <w:ind w:left="3600" w:hanging="360"/>
      </w:pPr>
      <w:rPr>
        <w:rFonts w:ascii="Courier New" w:hAnsi="Courier New" w:hint="default"/>
      </w:rPr>
    </w:lvl>
    <w:lvl w:ilvl="5" w:tplc="5D365256">
      <w:start w:val="1"/>
      <w:numFmt w:val="bullet"/>
      <w:lvlText w:val=""/>
      <w:lvlJc w:val="left"/>
      <w:pPr>
        <w:ind w:left="4320" w:hanging="360"/>
      </w:pPr>
      <w:rPr>
        <w:rFonts w:ascii="Wingdings" w:hAnsi="Wingdings" w:hint="default"/>
      </w:rPr>
    </w:lvl>
    <w:lvl w:ilvl="6" w:tplc="36027B94">
      <w:start w:val="1"/>
      <w:numFmt w:val="bullet"/>
      <w:lvlText w:val=""/>
      <w:lvlJc w:val="left"/>
      <w:pPr>
        <w:ind w:left="5040" w:hanging="360"/>
      </w:pPr>
      <w:rPr>
        <w:rFonts w:ascii="Symbol" w:hAnsi="Symbol" w:hint="default"/>
      </w:rPr>
    </w:lvl>
    <w:lvl w:ilvl="7" w:tplc="5AF864FE">
      <w:start w:val="1"/>
      <w:numFmt w:val="bullet"/>
      <w:lvlText w:val="o"/>
      <w:lvlJc w:val="left"/>
      <w:pPr>
        <w:ind w:left="5760" w:hanging="360"/>
      </w:pPr>
      <w:rPr>
        <w:rFonts w:ascii="Courier New" w:hAnsi="Courier New" w:hint="default"/>
      </w:rPr>
    </w:lvl>
    <w:lvl w:ilvl="8" w:tplc="BA2C9D64">
      <w:start w:val="1"/>
      <w:numFmt w:val="bullet"/>
      <w:lvlText w:val=""/>
      <w:lvlJc w:val="left"/>
      <w:pPr>
        <w:ind w:left="6480" w:hanging="360"/>
      </w:pPr>
      <w:rPr>
        <w:rFonts w:ascii="Wingdings" w:hAnsi="Wingdings" w:hint="default"/>
      </w:rPr>
    </w:lvl>
  </w:abstractNum>
  <w:abstractNum w:abstractNumId="19" w15:restartNumberingAfterBreak="0">
    <w:nsid w:val="3FC931BA"/>
    <w:multiLevelType w:val="hybridMultilevel"/>
    <w:tmpl w:val="DB96AA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1313842"/>
    <w:multiLevelType w:val="hybridMultilevel"/>
    <w:tmpl w:val="2466C02A"/>
    <w:lvl w:ilvl="0" w:tplc="B832D77C">
      <w:start w:val="1"/>
      <w:numFmt w:val="bullet"/>
      <w:lvlText w:val="-"/>
      <w:lvlJc w:val="left"/>
      <w:pPr>
        <w:ind w:left="720" w:hanging="360"/>
      </w:pPr>
      <w:rPr>
        <w:rFonts w:ascii="Aptos" w:hAnsi="Aptos" w:hint="default"/>
      </w:rPr>
    </w:lvl>
    <w:lvl w:ilvl="1" w:tplc="2D928CC6">
      <w:start w:val="1"/>
      <w:numFmt w:val="bullet"/>
      <w:lvlText w:val="o"/>
      <w:lvlJc w:val="left"/>
      <w:pPr>
        <w:ind w:left="1440" w:hanging="360"/>
      </w:pPr>
      <w:rPr>
        <w:rFonts w:ascii="Courier New" w:hAnsi="Courier New" w:hint="default"/>
      </w:rPr>
    </w:lvl>
    <w:lvl w:ilvl="2" w:tplc="FAFAEF9C">
      <w:start w:val="1"/>
      <w:numFmt w:val="bullet"/>
      <w:lvlText w:val=""/>
      <w:lvlJc w:val="left"/>
      <w:pPr>
        <w:ind w:left="2160" w:hanging="360"/>
      </w:pPr>
      <w:rPr>
        <w:rFonts w:ascii="Wingdings" w:hAnsi="Wingdings" w:hint="default"/>
      </w:rPr>
    </w:lvl>
    <w:lvl w:ilvl="3" w:tplc="C6DA435A">
      <w:start w:val="1"/>
      <w:numFmt w:val="bullet"/>
      <w:lvlText w:val=""/>
      <w:lvlJc w:val="left"/>
      <w:pPr>
        <w:ind w:left="2880" w:hanging="360"/>
      </w:pPr>
      <w:rPr>
        <w:rFonts w:ascii="Symbol" w:hAnsi="Symbol" w:hint="default"/>
      </w:rPr>
    </w:lvl>
    <w:lvl w:ilvl="4" w:tplc="42E47B00">
      <w:start w:val="1"/>
      <w:numFmt w:val="bullet"/>
      <w:lvlText w:val="o"/>
      <w:lvlJc w:val="left"/>
      <w:pPr>
        <w:ind w:left="3600" w:hanging="360"/>
      </w:pPr>
      <w:rPr>
        <w:rFonts w:ascii="Courier New" w:hAnsi="Courier New" w:hint="default"/>
      </w:rPr>
    </w:lvl>
    <w:lvl w:ilvl="5" w:tplc="1A3CDC1E">
      <w:start w:val="1"/>
      <w:numFmt w:val="bullet"/>
      <w:lvlText w:val=""/>
      <w:lvlJc w:val="left"/>
      <w:pPr>
        <w:ind w:left="4320" w:hanging="360"/>
      </w:pPr>
      <w:rPr>
        <w:rFonts w:ascii="Wingdings" w:hAnsi="Wingdings" w:hint="default"/>
      </w:rPr>
    </w:lvl>
    <w:lvl w:ilvl="6" w:tplc="EF8C857A">
      <w:start w:val="1"/>
      <w:numFmt w:val="bullet"/>
      <w:lvlText w:val=""/>
      <w:lvlJc w:val="left"/>
      <w:pPr>
        <w:ind w:left="5040" w:hanging="360"/>
      </w:pPr>
      <w:rPr>
        <w:rFonts w:ascii="Symbol" w:hAnsi="Symbol" w:hint="default"/>
      </w:rPr>
    </w:lvl>
    <w:lvl w:ilvl="7" w:tplc="3C282FF2">
      <w:start w:val="1"/>
      <w:numFmt w:val="bullet"/>
      <w:lvlText w:val="o"/>
      <w:lvlJc w:val="left"/>
      <w:pPr>
        <w:ind w:left="5760" w:hanging="360"/>
      </w:pPr>
      <w:rPr>
        <w:rFonts w:ascii="Courier New" w:hAnsi="Courier New" w:hint="default"/>
      </w:rPr>
    </w:lvl>
    <w:lvl w:ilvl="8" w:tplc="BE8C835C">
      <w:start w:val="1"/>
      <w:numFmt w:val="bullet"/>
      <w:lvlText w:val=""/>
      <w:lvlJc w:val="left"/>
      <w:pPr>
        <w:ind w:left="6480" w:hanging="360"/>
      </w:pPr>
      <w:rPr>
        <w:rFonts w:ascii="Wingdings" w:hAnsi="Wingdings" w:hint="default"/>
      </w:rPr>
    </w:lvl>
  </w:abstractNum>
  <w:abstractNum w:abstractNumId="21" w15:restartNumberingAfterBreak="0">
    <w:nsid w:val="41F812F8"/>
    <w:multiLevelType w:val="hybridMultilevel"/>
    <w:tmpl w:val="CA5014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38C22A1"/>
    <w:multiLevelType w:val="multilevel"/>
    <w:tmpl w:val="7C621AEA"/>
    <w:numStyleLink w:val="Style1"/>
  </w:abstractNum>
  <w:abstractNum w:abstractNumId="23" w15:restartNumberingAfterBreak="0">
    <w:nsid w:val="4C022B96"/>
    <w:multiLevelType w:val="hybridMultilevel"/>
    <w:tmpl w:val="9280C0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E0883A4"/>
    <w:multiLevelType w:val="hybridMultilevel"/>
    <w:tmpl w:val="0CDCD500"/>
    <w:lvl w:ilvl="0" w:tplc="E84C5768">
      <w:start w:val="1"/>
      <w:numFmt w:val="bullet"/>
      <w:lvlText w:val="-"/>
      <w:lvlJc w:val="left"/>
      <w:pPr>
        <w:ind w:left="720" w:hanging="360"/>
      </w:pPr>
      <w:rPr>
        <w:rFonts w:ascii="Aptos" w:hAnsi="Aptos" w:hint="default"/>
      </w:rPr>
    </w:lvl>
    <w:lvl w:ilvl="1" w:tplc="AF7216FC">
      <w:start w:val="1"/>
      <w:numFmt w:val="bullet"/>
      <w:lvlText w:val="o"/>
      <w:lvlJc w:val="left"/>
      <w:pPr>
        <w:ind w:left="1440" w:hanging="360"/>
      </w:pPr>
      <w:rPr>
        <w:rFonts w:ascii="Courier New" w:hAnsi="Courier New" w:hint="default"/>
      </w:rPr>
    </w:lvl>
    <w:lvl w:ilvl="2" w:tplc="0E8425A4">
      <w:start w:val="1"/>
      <w:numFmt w:val="bullet"/>
      <w:lvlText w:val=""/>
      <w:lvlJc w:val="left"/>
      <w:pPr>
        <w:ind w:left="2160" w:hanging="360"/>
      </w:pPr>
      <w:rPr>
        <w:rFonts w:ascii="Wingdings" w:hAnsi="Wingdings" w:hint="default"/>
      </w:rPr>
    </w:lvl>
    <w:lvl w:ilvl="3" w:tplc="85C6861E">
      <w:start w:val="1"/>
      <w:numFmt w:val="bullet"/>
      <w:lvlText w:val=""/>
      <w:lvlJc w:val="left"/>
      <w:pPr>
        <w:ind w:left="2880" w:hanging="360"/>
      </w:pPr>
      <w:rPr>
        <w:rFonts w:ascii="Symbol" w:hAnsi="Symbol" w:hint="default"/>
      </w:rPr>
    </w:lvl>
    <w:lvl w:ilvl="4" w:tplc="ADEE0D56">
      <w:start w:val="1"/>
      <w:numFmt w:val="bullet"/>
      <w:lvlText w:val="o"/>
      <w:lvlJc w:val="left"/>
      <w:pPr>
        <w:ind w:left="3600" w:hanging="360"/>
      </w:pPr>
      <w:rPr>
        <w:rFonts w:ascii="Courier New" w:hAnsi="Courier New" w:hint="default"/>
      </w:rPr>
    </w:lvl>
    <w:lvl w:ilvl="5" w:tplc="1BC6FCD6">
      <w:start w:val="1"/>
      <w:numFmt w:val="bullet"/>
      <w:lvlText w:val=""/>
      <w:lvlJc w:val="left"/>
      <w:pPr>
        <w:ind w:left="4320" w:hanging="360"/>
      </w:pPr>
      <w:rPr>
        <w:rFonts w:ascii="Wingdings" w:hAnsi="Wingdings" w:hint="default"/>
      </w:rPr>
    </w:lvl>
    <w:lvl w:ilvl="6" w:tplc="35DA580A">
      <w:start w:val="1"/>
      <w:numFmt w:val="bullet"/>
      <w:lvlText w:val=""/>
      <w:lvlJc w:val="left"/>
      <w:pPr>
        <w:ind w:left="5040" w:hanging="360"/>
      </w:pPr>
      <w:rPr>
        <w:rFonts w:ascii="Symbol" w:hAnsi="Symbol" w:hint="default"/>
      </w:rPr>
    </w:lvl>
    <w:lvl w:ilvl="7" w:tplc="D7603E64">
      <w:start w:val="1"/>
      <w:numFmt w:val="bullet"/>
      <w:lvlText w:val="o"/>
      <w:lvlJc w:val="left"/>
      <w:pPr>
        <w:ind w:left="5760" w:hanging="360"/>
      </w:pPr>
      <w:rPr>
        <w:rFonts w:ascii="Courier New" w:hAnsi="Courier New" w:hint="default"/>
      </w:rPr>
    </w:lvl>
    <w:lvl w:ilvl="8" w:tplc="F7425A9E">
      <w:start w:val="1"/>
      <w:numFmt w:val="bullet"/>
      <w:lvlText w:val=""/>
      <w:lvlJc w:val="left"/>
      <w:pPr>
        <w:ind w:left="6480" w:hanging="360"/>
      </w:pPr>
      <w:rPr>
        <w:rFonts w:ascii="Wingdings" w:hAnsi="Wingdings" w:hint="default"/>
      </w:rPr>
    </w:lvl>
  </w:abstractNum>
  <w:abstractNum w:abstractNumId="25" w15:restartNumberingAfterBreak="0">
    <w:nsid w:val="50A3531D"/>
    <w:multiLevelType w:val="multilevel"/>
    <w:tmpl w:val="7C621AEA"/>
    <w:styleLink w:val="Style1"/>
    <w:lvl w:ilvl="0">
      <w:start w:val="1"/>
      <w:numFmt w:val="decimal"/>
      <w:pStyle w:val="Heading1"/>
      <w:lvlText w:val="%1."/>
      <w:lvlJc w:val="left"/>
      <w:pPr>
        <w:ind w:left="360" w:hanging="360"/>
      </w:pPr>
    </w:lvl>
    <w:lvl w:ilvl="1">
      <w:start w:val="1"/>
      <w:numFmt w:val="decimal"/>
      <w:pStyle w:val="TSB-Level1Numbers"/>
      <w:lvlText w:val="%1.%2."/>
      <w:lvlJc w:val="left"/>
      <w:pPr>
        <w:ind w:left="792" w:hanging="432"/>
      </w:pPr>
      <w:rPr>
        <w:rFonts w:asciiTheme="minorHAnsi" w:hAnsiTheme="minorHAnsi"/>
        <w:sz w:val="22"/>
      </w:rPr>
    </w:lvl>
    <w:lvl w:ilvl="2">
      <w:start w:val="1"/>
      <w:numFmt w:val="decimal"/>
      <w:pStyle w:val="TSB-Level2Numbers"/>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35E1333"/>
    <w:multiLevelType w:val="hybridMultilevel"/>
    <w:tmpl w:val="6C6024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57A63EB"/>
    <w:multiLevelType w:val="hybridMultilevel"/>
    <w:tmpl w:val="5FBE8D2A"/>
    <w:lvl w:ilvl="0" w:tplc="0A5827EA">
      <w:start w:val="1"/>
      <w:numFmt w:val="bullet"/>
      <w:pStyle w:val="PolicyBullets"/>
      <w:lvlText w:val=""/>
      <w:lvlJc w:val="left"/>
      <w:pPr>
        <w:ind w:left="1925" w:hanging="360"/>
      </w:pPr>
      <w:rPr>
        <w:rFonts w:ascii="Symbol" w:hAnsi="Symbol" w:hint="default"/>
        <w:color w:val="auto"/>
      </w:rPr>
    </w:lvl>
    <w:lvl w:ilvl="1" w:tplc="08090003">
      <w:start w:val="1"/>
      <w:numFmt w:val="bullet"/>
      <w:lvlText w:val="o"/>
      <w:lvlJc w:val="left"/>
      <w:pPr>
        <w:ind w:left="2645" w:hanging="360"/>
      </w:pPr>
      <w:rPr>
        <w:rFonts w:ascii="Courier New" w:hAnsi="Courier New" w:cs="Courier New" w:hint="default"/>
      </w:rPr>
    </w:lvl>
    <w:lvl w:ilvl="2" w:tplc="08090005" w:tentative="1">
      <w:start w:val="1"/>
      <w:numFmt w:val="bullet"/>
      <w:lvlText w:val=""/>
      <w:lvlJc w:val="left"/>
      <w:pPr>
        <w:ind w:left="3365" w:hanging="360"/>
      </w:pPr>
      <w:rPr>
        <w:rFonts w:ascii="Wingdings" w:hAnsi="Wingdings" w:hint="default"/>
      </w:rPr>
    </w:lvl>
    <w:lvl w:ilvl="3" w:tplc="08090001" w:tentative="1">
      <w:start w:val="1"/>
      <w:numFmt w:val="bullet"/>
      <w:lvlText w:val=""/>
      <w:lvlJc w:val="left"/>
      <w:pPr>
        <w:ind w:left="4085" w:hanging="360"/>
      </w:pPr>
      <w:rPr>
        <w:rFonts w:ascii="Symbol" w:hAnsi="Symbol" w:hint="default"/>
      </w:rPr>
    </w:lvl>
    <w:lvl w:ilvl="4" w:tplc="08090003" w:tentative="1">
      <w:start w:val="1"/>
      <w:numFmt w:val="bullet"/>
      <w:lvlText w:val="o"/>
      <w:lvlJc w:val="left"/>
      <w:pPr>
        <w:ind w:left="4805" w:hanging="360"/>
      </w:pPr>
      <w:rPr>
        <w:rFonts w:ascii="Courier New" w:hAnsi="Courier New" w:cs="Courier New" w:hint="default"/>
      </w:rPr>
    </w:lvl>
    <w:lvl w:ilvl="5" w:tplc="08090005" w:tentative="1">
      <w:start w:val="1"/>
      <w:numFmt w:val="bullet"/>
      <w:lvlText w:val=""/>
      <w:lvlJc w:val="left"/>
      <w:pPr>
        <w:ind w:left="5525" w:hanging="360"/>
      </w:pPr>
      <w:rPr>
        <w:rFonts w:ascii="Wingdings" w:hAnsi="Wingdings" w:hint="default"/>
      </w:rPr>
    </w:lvl>
    <w:lvl w:ilvl="6" w:tplc="08090001" w:tentative="1">
      <w:start w:val="1"/>
      <w:numFmt w:val="bullet"/>
      <w:lvlText w:val=""/>
      <w:lvlJc w:val="left"/>
      <w:pPr>
        <w:ind w:left="6245" w:hanging="360"/>
      </w:pPr>
      <w:rPr>
        <w:rFonts w:ascii="Symbol" w:hAnsi="Symbol" w:hint="default"/>
      </w:rPr>
    </w:lvl>
    <w:lvl w:ilvl="7" w:tplc="08090003" w:tentative="1">
      <w:start w:val="1"/>
      <w:numFmt w:val="bullet"/>
      <w:lvlText w:val="o"/>
      <w:lvlJc w:val="left"/>
      <w:pPr>
        <w:ind w:left="6965" w:hanging="360"/>
      </w:pPr>
      <w:rPr>
        <w:rFonts w:ascii="Courier New" w:hAnsi="Courier New" w:cs="Courier New" w:hint="default"/>
      </w:rPr>
    </w:lvl>
    <w:lvl w:ilvl="8" w:tplc="08090005" w:tentative="1">
      <w:start w:val="1"/>
      <w:numFmt w:val="bullet"/>
      <w:lvlText w:val=""/>
      <w:lvlJc w:val="left"/>
      <w:pPr>
        <w:ind w:left="7685" w:hanging="360"/>
      </w:pPr>
      <w:rPr>
        <w:rFonts w:ascii="Wingdings" w:hAnsi="Wingdings" w:hint="default"/>
      </w:rPr>
    </w:lvl>
  </w:abstractNum>
  <w:abstractNum w:abstractNumId="28" w15:restartNumberingAfterBreak="0">
    <w:nsid w:val="58F60BA0"/>
    <w:multiLevelType w:val="hybridMultilevel"/>
    <w:tmpl w:val="521A01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997346D"/>
    <w:multiLevelType w:val="hybridMultilevel"/>
    <w:tmpl w:val="CA2EDE70"/>
    <w:lvl w:ilvl="0" w:tplc="EDC05C3A">
      <w:start w:val="1"/>
      <w:numFmt w:val="bullet"/>
      <w:lvlText w:val="-"/>
      <w:lvlJc w:val="left"/>
      <w:pPr>
        <w:ind w:left="720" w:hanging="360"/>
      </w:pPr>
      <w:rPr>
        <w:rFonts w:ascii="Aptos" w:hAnsi="Apto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A1B15AD"/>
    <w:multiLevelType w:val="hybridMultilevel"/>
    <w:tmpl w:val="05D2BA72"/>
    <w:lvl w:ilvl="0" w:tplc="4A1A49FE">
      <w:start w:val="1"/>
      <w:numFmt w:val="bullet"/>
      <w:pStyle w:val="TSB-PolicyBullets"/>
      <w:lvlText w:val=""/>
      <w:lvlJc w:val="left"/>
      <w:pPr>
        <w:ind w:left="2143" w:hanging="360"/>
      </w:pPr>
      <w:rPr>
        <w:rFonts w:ascii="Symbol" w:hAnsi="Symbol" w:hint="default"/>
        <w:color w:val="44546A" w:themeColor="text2"/>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31" w15:restartNumberingAfterBreak="0">
    <w:nsid w:val="5AD6D9C2"/>
    <w:multiLevelType w:val="hybridMultilevel"/>
    <w:tmpl w:val="53AE8DB6"/>
    <w:lvl w:ilvl="0" w:tplc="F5DA4AE6">
      <w:start w:val="1"/>
      <w:numFmt w:val="bullet"/>
      <w:lvlText w:val="-"/>
      <w:lvlJc w:val="left"/>
      <w:pPr>
        <w:ind w:left="720" w:hanging="360"/>
      </w:pPr>
      <w:rPr>
        <w:rFonts w:ascii="Aptos" w:hAnsi="Aptos" w:hint="default"/>
      </w:rPr>
    </w:lvl>
    <w:lvl w:ilvl="1" w:tplc="AA8A1BBE">
      <w:start w:val="1"/>
      <w:numFmt w:val="bullet"/>
      <w:lvlText w:val="o"/>
      <w:lvlJc w:val="left"/>
      <w:pPr>
        <w:ind w:left="1440" w:hanging="360"/>
      </w:pPr>
      <w:rPr>
        <w:rFonts w:ascii="Courier New" w:hAnsi="Courier New" w:hint="default"/>
      </w:rPr>
    </w:lvl>
    <w:lvl w:ilvl="2" w:tplc="BCFEE8E8">
      <w:start w:val="1"/>
      <w:numFmt w:val="bullet"/>
      <w:lvlText w:val=""/>
      <w:lvlJc w:val="left"/>
      <w:pPr>
        <w:ind w:left="2160" w:hanging="360"/>
      </w:pPr>
      <w:rPr>
        <w:rFonts w:ascii="Wingdings" w:hAnsi="Wingdings" w:hint="default"/>
      </w:rPr>
    </w:lvl>
    <w:lvl w:ilvl="3" w:tplc="A88EFDC2">
      <w:start w:val="1"/>
      <w:numFmt w:val="bullet"/>
      <w:lvlText w:val=""/>
      <w:lvlJc w:val="left"/>
      <w:pPr>
        <w:ind w:left="2880" w:hanging="360"/>
      </w:pPr>
      <w:rPr>
        <w:rFonts w:ascii="Symbol" w:hAnsi="Symbol" w:hint="default"/>
      </w:rPr>
    </w:lvl>
    <w:lvl w:ilvl="4" w:tplc="BF222CB0">
      <w:start w:val="1"/>
      <w:numFmt w:val="bullet"/>
      <w:lvlText w:val="o"/>
      <w:lvlJc w:val="left"/>
      <w:pPr>
        <w:ind w:left="3600" w:hanging="360"/>
      </w:pPr>
      <w:rPr>
        <w:rFonts w:ascii="Courier New" w:hAnsi="Courier New" w:hint="default"/>
      </w:rPr>
    </w:lvl>
    <w:lvl w:ilvl="5" w:tplc="EACC2B56">
      <w:start w:val="1"/>
      <w:numFmt w:val="bullet"/>
      <w:lvlText w:val=""/>
      <w:lvlJc w:val="left"/>
      <w:pPr>
        <w:ind w:left="4320" w:hanging="360"/>
      </w:pPr>
      <w:rPr>
        <w:rFonts w:ascii="Wingdings" w:hAnsi="Wingdings" w:hint="default"/>
      </w:rPr>
    </w:lvl>
    <w:lvl w:ilvl="6" w:tplc="E03E4B66">
      <w:start w:val="1"/>
      <w:numFmt w:val="bullet"/>
      <w:lvlText w:val=""/>
      <w:lvlJc w:val="left"/>
      <w:pPr>
        <w:ind w:left="5040" w:hanging="360"/>
      </w:pPr>
      <w:rPr>
        <w:rFonts w:ascii="Symbol" w:hAnsi="Symbol" w:hint="default"/>
      </w:rPr>
    </w:lvl>
    <w:lvl w:ilvl="7" w:tplc="D562A974">
      <w:start w:val="1"/>
      <w:numFmt w:val="bullet"/>
      <w:lvlText w:val="o"/>
      <w:lvlJc w:val="left"/>
      <w:pPr>
        <w:ind w:left="5760" w:hanging="360"/>
      </w:pPr>
      <w:rPr>
        <w:rFonts w:ascii="Courier New" w:hAnsi="Courier New" w:hint="default"/>
      </w:rPr>
    </w:lvl>
    <w:lvl w:ilvl="8" w:tplc="70E0A21C">
      <w:start w:val="1"/>
      <w:numFmt w:val="bullet"/>
      <w:lvlText w:val=""/>
      <w:lvlJc w:val="left"/>
      <w:pPr>
        <w:ind w:left="6480" w:hanging="360"/>
      </w:pPr>
      <w:rPr>
        <w:rFonts w:ascii="Wingdings" w:hAnsi="Wingdings" w:hint="default"/>
      </w:rPr>
    </w:lvl>
  </w:abstractNum>
  <w:abstractNum w:abstractNumId="32" w15:restartNumberingAfterBreak="0">
    <w:nsid w:val="5F2F4EBF"/>
    <w:multiLevelType w:val="hybridMultilevel"/>
    <w:tmpl w:val="6944B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4" w15:restartNumberingAfterBreak="0">
    <w:nsid w:val="6BD9378B"/>
    <w:multiLevelType w:val="hybridMultilevel"/>
    <w:tmpl w:val="0DB8A0D2"/>
    <w:lvl w:ilvl="0" w:tplc="08090001">
      <w:start w:val="1"/>
      <w:numFmt w:val="bullet"/>
      <w:lvlText w:val=""/>
      <w:lvlJc w:val="left"/>
      <w:pPr>
        <w:ind w:left="1353" w:hanging="360"/>
      </w:pPr>
      <w:rPr>
        <w:rFonts w:ascii="Symbol" w:hAnsi="Symbol" w:hint="default"/>
      </w:rPr>
    </w:lvl>
    <w:lvl w:ilvl="1" w:tplc="08090003">
      <w:start w:val="1"/>
      <w:numFmt w:val="bullet"/>
      <w:lvlText w:val="o"/>
      <w:lvlJc w:val="left"/>
      <w:pPr>
        <w:ind w:left="2073" w:hanging="360"/>
      </w:pPr>
      <w:rPr>
        <w:rFonts w:ascii="Courier New" w:hAnsi="Courier New" w:cs="Courier New" w:hint="default"/>
      </w:rPr>
    </w:lvl>
    <w:lvl w:ilvl="2" w:tplc="08090005" w:tentative="1">
      <w:start w:val="1"/>
      <w:numFmt w:val="bullet"/>
      <w:lvlText w:val=""/>
      <w:lvlJc w:val="left"/>
      <w:pPr>
        <w:ind w:left="2793" w:hanging="360"/>
      </w:pPr>
      <w:rPr>
        <w:rFonts w:ascii="Wingdings" w:hAnsi="Wingdings" w:hint="default"/>
      </w:rPr>
    </w:lvl>
    <w:lvl w:ilvl="3" w:tplc="08090001" w:tentative="1">
      <w:start w:val="1"/>
      <w:numFmt w:val="bullet"/>
      <w:lvlText w:val=""/>
      <w:lvlJc w:val="left"/>
      <w:pPr>
        <w:ind w:left="3513" w:hanging="360"/>
      </w:pPr>
      <w:rPr>
        <w:rFonts w:ascii="Symbol" w:hAnsi="Symbol" w:hint="default"/>
      </w:rPr>
    </w:lvl>
    <w:lvl w:ilvl="4" w:tplc="08090003" w:tentative="1">
      <w:start w:val="1"/>
      <w:numFmt w:val="bullet"/>
      <w:lvlText w:val="o"/>
      <w:lvlJc w:val="left"/>
      <w:pPr>
        <w:ind w:left="4233" w:hanging="360"/>
      </w:pPr>
      <w:rPr>
        <w:rFonts w:ascii="Courier New" w:hAnsi="Courier New" w:cs="Courier New" w:hint="default"/>
      </w:rPr>
    </w:lvl>
    <w:lvl w:ilvl="5" w:tplc="08090005" w:tentative="1">
      <w:start w:val="1"/>
      <w:numFmt w:val="bullet"/>
      <w:lvlText w:val=""/>
      <w:lvlJc w:val="left"/>
      <w:pPr>
        <w:ind w:left="4953" w:hanging="360"/>
      </w:pPr>
      <w:rPr>
        <w:rFonts w:ascii="Wingdings" w:hAnsi="Wingdings" w:hint="default"/>
      </w:rPr>
    </w:lvl>
    <w:lvl w:ilvl="6" w:tplc="08090001" w:tentative="1">
      <w:start w:val="1"/>
      <w:numFmt w:val="bullet"/>
      <w:lvlText w:val=""/>
      <w:lvlJc w:val="left"/>
      <w:pPr>
        <w:ind w:left="5673" w:hanging="360"/>
      </w:pPr>
      <w:rPr>
        <w:rFonts w:ascii="Symbol" w:hAnsi="Symbol" w:hint="default"/>
      </w:rPr>
    </w:lvl>
    <w:lvl w:ilvl="7" w:tplc="08090003" w:tentative="1">
      <w:start w:val="1"/>
      <w:numFmt w:val="bullet"/>
      <w:lvlText w:val="o"/>
      <w:lvlJc w:val="left"/>
      <w:pPr>
        <w:ind w:left="6393" w:hanging="360"/>
      </w:pPr>
      <w:rPr>
        <w:rFonts w:ascii="Courier New" w:hAnsi="Courier New" w:cs="Courier New" w:hint="default"/>
      </w:rPr>
    </w:lvl>
    <w:lvl w:ilvl="8" w:tplc="08090005" w:tentative="1">
      <w:start w:val="1"/>
      <w:numFmt w:val="bullet"/>
      <w:lvlText w:val=""/>
      <w:lvlJc w:val="left"/>
      <w:pPr>
        <w:ind w:left="7113" w:hanging="360"/>
      </w:pPr>
      <w:rPr>
        <w:rFonts w:ascii="Wingdings" w:hAnsi="Wingdings" w:hint="default"/>
      </w:rPr>
    </w:lvl>
  </w:abstractNum>
  <w:abstractNum w:abstractNumId="35" w15:restartNumberingAfterBreak="0">
    <w:nsid w:val="6C803DC1"/>
    <w:multiLevelType w:val="hybridMultilevel"/>
    <w:tmpl w:val="8C5A02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7" w15:restartNumberingAfterBreak="0">
    <w:nsid w:val="7078E91B"/>
    <w:multiLevelType w:val="hybridMultilevel"/>
    <w:tmpl w:val="FFFFFFFF"/>
    <w:lvl w:ilvl="0" w:tplc="308A72A6">
      <w:start w:val="1"/>
      <w:numFmt w:val="bullet"/>
      <w:lvlText w:val="-"/>
      <w:lvlJc w:val="left"/>
      <w:pPr>
        <w:ind w:left="720" w:hanging="360"/>
      </w:pPr>
      <w:rPr>
        <w:rFonts w:ascii="Aptos" w:hAnsi="Aptos" w:hint="default"/>
      </w:rPr>
    </w:lvl>
    <w:lvl w:ilvl="1" w:tplc="C08C3D4E">
      <w:start w:val="1"/>
      <w:numFmt w:val="bullet"/>
      <w:lvlText w:val="o"/>
      <w:lvlJc w:val="left"/>
      <w:pPr>
        <w:ind w:left="1440" w:hanging="360"/>
      </w:pPr>
      <w:rPr>
        <w:rFonts w:ascii="Courier New" w:hAnsi="Courier New" w:hint="default"/>
      </w:rPr>
    </w:lvl>
    <w:lvl w:ilvl="2" w:tplc="46F80C84">
      <w:start w:val="1"/>
      <w:numFmt w:val="bullet"/>
      <w:lvlText w:val=""/>
      <w:lvlJc w:val="left"/>
      <w:pPr>
        <w:ind w:left="2160" w:hanging="360"/>
      </w:pPr>
      <w:rPr>
        <w:rFonts w:ascii="Wingdings" w:hAnsi="Wingdings" w:hint="default"/>
      </w:rPr>
    </w:lvl>
    <w:lvl w:ilvl="3" w:tplc="9A321BAA">
      <w:start w:val="1"/>
      <w:numFmt w:val="bullet"/>
      <w:lvlText w:val=""/>
      <w:lvlJc w:val="left"/>
      <w:pPr>
        <w:ind w:left="2880" w:hanging="360"/>
      </w:pPr>
      <w:rPr>
        <w:rFonts w:ascii="Symbol" w:hAnsi="Symbol" w:hint="default"/>
      </w:rPr>
    </w:lvl>
    <w:lvl w:ilvl="4" w:tplc="95E6169C">
      <w:start w:val="1"/>
      <w:numFmt w:val="bullet"/>
      <w:lvlText w:val="o"/>
      <w:lvlJc w:val="left"/>
      <w:pPr>
        <w:ind w:left="3600" w:hanging="360"/>
      </w:pPr>
      <w:rPr>
        <w:rFonts w:ascii="Courier New" w:hAnsi="Courier New" w:hint="default"/>
      </w:rPr>
    </w:lvl>
    <w:lvl w:ilvl="5" w:tplc="BDBC76C2">
      <w:start w:val="1"/>
      <w:numFmt w:val="bullet"/>
      <w:lvlText w:val=""/>
      <w:lvlJc w:val="left"/>
      <w:pPr>
        <w:ind w:left="4320" w:hanging="360"/>
      </w:pPr>
      <w:rPr>
        <w:rFonts w:ascii="Wingdings" w:hAnsi="Wingdings" w:hint="default"/>
      </w:rPr>
    </w:lvl>
    <w:lvl w:ilvl="6" w:tplc="77742318">
      <w:start w:val="1"/>
      <w:numFmt w:val="bullet"/>
      <w:lvlText w:val=""/>
      <w:lvlJc w:val="left"/>
      <w:pPr>
        <w:ind w:left="5040" w:hanging="360"/>
      </w:pPr>
      <w:rPr>
        <w:rFonts w:ascii="Symbol" w:hAnsi="Symbol" w:hint="default"/>
      </w:rPr>
    </w:lvl>
    <w:lvl w:ilvl="7" w:tplc="9DD467D0">
      <w:start w:val="1"/>
      <w:numFmt w:val="bullet"/>
      <w:lvlText w:val="o"/>
      <w:lvlJc w:val="left"/>
      <w:pPr>
        <w:ind w:left="5760" w:hanging="360"/>
      </w:pPr>
      <w:rPr>
        <w:rFonts w:ascii="Courier New" w:hAnsi="Courier New" w:hint="default"/>
      </w:rPr>
    </w:lvl>
    <w:lvl w:ilvl="8" w:tplc="23DAC658">
      <w:start w:val="1"/>
      <w:numFmt w:val="bullet"/>
      <w:lvlText w:val=""/>
      <w:lvlJc w:val="left"/>
      <w:pPr>
        <w:ind w:left="6480" w:hanging="360"/>
      </w:pPr>
      <w:rPr>
        <w:rFonts w:ascii="Wingdings" w:hAnsi="Wingdings" w:hint="default"/>
      </w:rPr>
    </w:lvl>
  </w:abstractNum>
  <w:abstractNum w:abstractNumId="38" w15:restartNumberingAfterBreak="0">
    <w:nsid w:val="716F0D98"/>
    <w:multiLevelType w:val="hybridMultilevel"/>
    <w:tmpl w:val="4C5CD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783242F"/>
    <w:multiLevelType w:val="hybridMultilevel"/>
    <w:tmpl w:val="C4C448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69147850">
    <w:abstractNumId w:val="33"/>
  </w:num>
  <w:num w:numId="2" w16cid:durableId="1048265875">
    <w:abstractNumId w:val="36"/>
  </w:num>
  <w:num w:numId="3" w16cid:durableId="1868524515">
    <w:abstractNumId w:val="25"/>
  </w:num>
  <w:num w:numId="4" w16cid:durableId="1788817376">
    <w:abstractNumId w:val="22"/>
    <w:lvlOverride w:ilvl="0">
      <w:lvl w:ilvl="0">
        <w:start w:val="1"/>
        <w:numFmt w:val="decimal"/>
        <w:pStyle w:val="Heading1"/>
        <w:lvlText w:val="%1."/>
        <w:lvlJc w:val="left"/>
        <w:pPr>
          <w:ind w:left="360" w:hanging="360"/>
        </w:pPr>
      </w:lvl>
    </w:lvlOverride>
    <w:lvlOverride w:ilvl="1">
      <w:lvl w:ilvl="1">
        <w:start w:val="1"/>
        <w:numFmt w:val="decimal"/>
        <w:pStyle w:val="TSB-Level1Numbers"/>
        <w:lvlText w:val="%1.%2."/>
        <w:lvlJc w:val="left"/>
        <w:pPr>
          <w:ind w:left="792" w:hanging="432"/>
        </w:pPr>
        <w:rPr>
          <w:rFonts w:asciiTheme="minorHAnsi" w:hAnsiTheme="minorHAnsi"/>
          <w:sz w:val="22"/>
        </w:rPr>
      </w:lvl>
    </w:lvlOverride>
    <w:lvlOverride w:ilvl="2">
      <w:lvl w:ilvl="2">
        <w:start w:val="1"/>
        <w:numFmt w:val="decimal"/>
        <w:pStyle w:val="TSB-Level2Numbers"/>
        <w:lvlText w:val="%1.%2.%3."/>
        <w:lvlJc w:val="left"/>
        <w:pPr>
          <w:ind w:left="1224"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5" w16cid:durableId="679507422">
    <w:abstractNumId w:val="22"/>
    <w:lvlOverride w:ilvl="0">
      <w:lvl w:ilvl="0">
        <w:start w:val="1"/>
        <w:numFmt w:val="decimal"/>
        <w:pStyle w:val="Heading1"/>
        <w:lvlText w:val="%1."/>
        <w:lvlJc w:val="left"/>
        <w:pPr>
          <w:ind w:left="360" w:hanging="360"/>
        </w:pPr>
        <w:rPr>
          <w:b/>
          <w:bCs/>
        </w:rPr>
      </w:lvl>
    </w:lvlOverride>
    <w:lvlOverride w:ilvl="1">
      <w:lvl w:ilvl="1">
        <w:start w:val="1"/>
        <w:numFmt w:val="decimal"/>
        <w:pStyle w:val="TSB-Level1Numbers"/>
        <w:lvlText w:val="%1.%2."/>
        <w:lvlJc w:val="left"/>
        <w:pPr>
          <w:ind w:left="792" w:hanging="432"/>
        </w:pPr>
        <w:rPr>
          <w:rFonts w:asciiTheme="minorHAnsi" w:hAnsiTheme="minorHAnsi"/>
          <w:sz w:val="22"/>
        </w:rPr>
      </w:lvl>
    </w:lvlOverride>
    <w:lvlOverride w:ilvl="2">
      <w:lvl w:ilvl="2">
        <w:start w:val="1"/>
        <w:numFmt w:val="decimal"/>
        <w:pStyle w:val="TSB-Level2Numbers"/>
        <w:lvlText w:val="%1.%2.%3."/>
        <w:lvlJc w:val="left"/>
        <w:pPr>
          <w:ind w:left="1224"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6" w16cid:durableId="1172570670">
    <w:abstractNumId w:val="30"/>
  </w:num>
  <w:num w:numId="7" w16cid:durableId="1182474746">
    <w:abstractNumId w:val="22"/>
    <w:lvlOverride w:ilvl="0">
      <w:lvl w:ilvl="0">
        <w:start w:val="1"/>
        <w:numFmt w:val="decimal"/>
        <w:pStyle w:val="Heading1"/>
        <w:lvlText w:val="%1."/>
        <w:lvlJc w:val="left"/>
        <w:pPr>
          <w:ind w:left="360" w:hanging="360"/>
        </w:pPr>
        <w:rPr>
          <w:rFonts w:hint="default"/>
          <w:b/>
        </w:rPr>
      </w:lvl>
    </w:lvlOverride>
    <w:lvlOverride w:ilvl="1">
      <w:lvl w:ilvl="1">
        <w:start w:val="1"/>
        <w:numFmt w:val="decimal"/>
        <w:pStyle w:val="TSB-Level1Numbers"/>
        <w:lvlText w:val="%1.%2."/>
        <w:lvlJc w:val="center"/>
        <w:pPr>
          <w:ind w:left="792" w:hanging="432"/>
        </w:pPr>
        <w:rPr>
          <w:rFonts w:hint="default"/>
          <w:b w:val="0"/>
          <w:color w:val="auto"/>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16cid:durableId="509682045">
    <w:abstractNumId w:val="27"/>
  </w:num>
  <w:num w:numId="9" w16cid:durableId="5209251">
    <w:abstractNumId w:val="32"/>
  </w:num>
  <w:num w:numId="10" w16cid:durableId="2045867219">
    <w:abstractNumId w:val="6"/>
  </w:num>
  <w:num w:numId="11" w16cid:durableId="679888574">
    <w:abstractNumId w:val="34"/>
  </w:num>
  <w:num w:numId="12" w16cid:durableId="755201288">
    <w:abstractNumId w:val="22"/>
    <w:lvlOverride w:ilvl="0">
      <w:startOverride w:val="1"/>
      <w:lvl w:ilvl="0">
        <w:start w:val="1"/>
        <w:numFmt w:val="decimal"/>
        <w:pStyle w:val="Heading1"/>
        <w:lvlText w:val="%1."/>
        <w:lvlJc w:val="left"/>
        <w:pPr>
          <w:ind w:left="360" w:hanging="360"/>
        </w:pPr>
      </w:lvl>
    </w:lvlOverride>
    <w:lvlOverride w:ilvl="1">
      <w:startOverride w:val="1"/>
      <w:lvl w:ilvl="1">
        <w:start w:val="1"/>
        <w:numFmt w:val="decimal"/>
        <w:pStyle w:val="TSB-Level1Numbers"/>
        <w:lvlText w:val="%1.%2."/>
        <w:lvlJc w:val="left"/>
        <w:pPr>
          <w:ind w:left="792" w:hanging="432"/>
        </w:pPr>
        <w:rPr>
          <w:rFonts w:asciiTheme="minorHAnsi" w:hAnsiTheme="minorHAnsi"/>
          <w:sz w:val="22"/>
        </w:rPr>
      </w:lvl>
    </w:lvlOverride>
    <w:lvlOverride w:ilvl="2">
      <w:startOverride w:val="1"/>
      <w:lvl w:ilvl="2">
        <w:start w:val="1"/>
        <w:numFmt w:val="decimal"/>
        <w:pStyle w:val="TSB-Level2Numbers"/>
        <w:lvlText w:val="%1.%2.%3."/>
        <w:lvlJc w:val="left"/>
        <w:pPr>
          <w:ind w:left="1224" w:hanging="504"/>
        </w:pPr>
      </w:lvl>
    </w:lvlOverride>
    <w:lvlOverride w:ilvl="3">
      <w:startOverride w:val="1"/>
      <w:lvl w:ilvl="3">
        <w:start w:val="1"/>
        <w:numFmt w:val="decimal"/>
        <w:lvlText w:val="%1.%2.%3.%4."/>
        <w:lvlJc w:val="left"/>
        <w:pPr>
          <w:ind w:left="1728" w:hanging="648"/>
        </w:pPr>
      </w:lvl>
    </w:lvlOverride>
    <w:lvlOverride w:ilvl="4">
      <w:startOverride w:val="1"/>
      <w:lvl w:ilvl="4">
        <w:start w:val="1"/>
        <w:numFmt w:val="decimal"/>
        <w:lvlText w:val="%1.%2.%3.%4.%5."/>
        <w:lvlJc w:val="left"/>
        <w:pPr>
          <w:ind w:left="2232" w:hanging="792"/>
        </w:pPr>
      </w:lvl>
    </w:lvlOverride>
    <w:lvlOverride w:ilvl="5">
      <w:startOverride w:val="1"/>
      <w:lvl w:ilvl="5">
        <w:start w:val="1"/>
        <w:numFmt w:val="decimal"/>
        <w:lvlText w:val="%1.%2.%3.%4.%5.%6."/>
        <w:lvlJc w:val="left"/>
        <w:pPr>
          <w:ind w:left="2736" w:hanging="936"/>
        </w:pPr>
      </w:lvl>
    </w:lvlOverride>
    <w:lvlOverride w:ilvl="6">
      <w:startOverride w:val="1"/>
      <w:lvl w:ilvl="6">
        <w:start w:val="1"/>
        <w:numFmt w:val="decimal"/>
        <w:lvlText w:val="%1.%2.%3.%4.%5.%6.%7."/>
        <w:lvlJc w:val="left"/>
        <w:pPr>
          <w:ind w:left="3240" w:hanging="1080"/>
        </w:pPr>
      </w:lvl>
    </w:lvlOverride>
    <w:lvlOverride w:ilvl="7">
      <w:startOverride w:val="1"/>
      <w:lvl w:ilvl="7">
        <w:start w:val="1"/>
        <w:numFmt w:val="decimal"/>
        <w:lvlText w:val="%1.%2.%3.%4.%5.%6.%7.%8."/>
        <w:lvlJc w:val="left"/>
        <w:pPr>
          <w:ind w:left="3744" w:hanging="1224"/>
        </w:pPr>
      </w:lvl>
    </w:lvlOverride>
    <w:lvlOverride w:ilvl="8">
      <w:startOverride w:val="1"/>
      <w:lvl w:ilvl="8">
        <w:start w:val="1"/>
        <w:numFmt w:val="decimal"/>
        <w:lvlText w:val="%1.%2.%3.%4.%5.%6.%7.%8.%9."/>
        <w:lvlJc w:val="left"/>
        <w:pPr>
          <w:ind w:left="4320" w:hanging="1440"/>
        </w:pPr>
      </w:lvl>
    </w:lvlOverride>
  </w:num>
  <w:num w:numId="13" w16cid:durableId="1819377468">
    <w:abstractNumId w:val="22"/>
    <w:lvlOverride w:ilvl="0">
      <w:startOverride w:val="1"/>
      <w:lvl w:ilvl="0">
        <w:start w:val="1"/>
        <w:numFmt w:val="decimal"/>
        <w:pStyle w:val="Heading1"/>
        <w:lvlText w:val="%1."/>
        <w:lvlJc w:val="left"/>
        <w:pPr>
          <w:ind w:left="360" w:hanging="360"/>
        </w:pPr>
      </w:lvl>
    </w:lvlOverride>
    <w:lvlOverride w:ilvl="1">
      <w:startOverride w:val="1"/>
      <w:lvl w:ilvl="1">
        <w:start w:val="1"/>
        <w:numFmt w:val="decimal"/>
        <w:pStyle w:val="TSB-Level1Numbers"/>
        <w:lvlText w:val="%1.%2."/>
        <w:lvlJc w:val="left"/>
        <w:pPr>
          <w:ind w:left="792" w:hanging="432"/>
        </w:pPr>
        <w:rPr>
          <w:rFonts w:asciiTheme="minorHAnsi" w:hAnsiTheme="minorHAnsi"/>
          <w:sz w:val="22"/>
        </w:rPr>
      </w:lvl>
    </w:lvlOverride>
    <w:lvlOverride w:ilvl="2">
      <w:startOverride w:val="1"/>
      <w:lvl w:ilvl="2">
        <w:start w:val="1"/>
        <w:numFmt w:val="decimal"/>
        <w:pStyle w:val="TSB-Level2Numbers"/>
        <w:lvlText w:val="%1.%2.%3."/>
        <w:lvlJc w:val="left"/>
        <w:pPr>
          <w:ind w:left="1224" w:hanging="504"/>
        </w:pPr>
      </w:lvl>
    </w:lvlOverride>
    <w:lvlOverride w:ilvl="3">
      <w:startOverride w:val="1"/>
      <w:lvl w:ilvl="3">
        <w:start w:val="1"/>
        <w:numFmt w:val="decimal"/>
        <w:lvlText w:val="%1.%2.%3.%4."/>
        <w:lvlJc w:val="left"/>
        <w:pPr>
          <w:ind w:left="1728" w:hanging="648"/>
        </w:pPr>
      </w:lvl>
    </w:lvlOverride>
    <w:lvlOverride w:ilvl="4">
      <w:startOverride w:val="1"/>
      <w:lvl w:ilvl="4">
        <w:start w:val="1"/>
        <w:numFmt w:val="decimal"/>
        <w:lvlText w:val="%1.%2.%3.%4.%5."/>
        <w:lvlJc w:val="left"/>
        <w:pPr>
          <w:ind w:left="2232" w:hanging="792"/>
        </w:pPr>
      </w:lvl>
    </w:lvlOverride>
    <w:lvlOverride w:ilvl="5">
      <w:startOverride w:val="1"/>
      <w:lvl w:ilvl="5">
        <w:start w:val="1"/>
        <w:numFmt w:val="decimal"/>
        <w:lvlText w:val="%1.%2.%3.%4.%5.%6."/>
        <w:lvlJc w:val="left"/>
        <w:pPr>
          <w:ind w:left="2736" w:hanging="936"/>
        </w:pPr>
      </w:lvl>
    </w:lvlOverride>
    <w:lvlOverride w:ilvl="6">
      <w:startOverride w:val="1"/>
      <w:lvl w:ilvl="6">
        <w:start w:val="1"/>
        <w:numFmt w:val="decimal"/>
        <w:lvlText w:val="%1.%2.%3.%4.%5.%6.%7."/>
        <w:lvlJc w:val="left"/>
        <w:pPr>
          <w:ind w:left="3240" w:hanging="1080"/>
        </w:pPr>
      </w:lvl>
    </w:lvlOverride>
    <w:lvlOverride w:ilvl="7">
      <w:startOverride w:val="1"/>
      <w:lvl w:ilvl="7">
        <w:start w:val="1"/>
        <w:numFmt w:val="decimal"/>
        <w:lvlText w:val="%1.%2.%3.%4.%5.%6.%7.%8."/>
        <w:lvlJc w:val="left"/>
        <w:pPr>
          <w:ind w:left="3744" w:hanging="1224"/>
        </w:pPr>
      </w:lvl>
    </w:lvlOverride>
    <w:lvlOverride w:ilvl="8">
      <w:startOverride w:val="1"/>
      <w:lvl w:ilvl="8">
        <w:start w:val="1"/>
        <w:numFmt w:val="decimal"/>
        <w:lvlText w:val="%1.%2.%3.%4.%5.%6.%7.%8.%9."/>
        <w:lvlJc w:val="left"/>
        <w:pPr>
          <w:ind w:left="4320" w:hanging="1440"/>
        </w:pPr>
      </w:lvl>
    </w:lvlOverride>
  </w:num>
  <w:num w:numId="14" w16cid:durableId="1761215645">
    <w:abstractNumId w:val="13"/>
  </w:num>
  <w:num w:numId="15" w16cid:durableId="1230766136">
    <w:abstractNumId w:val="4"/>
  </w:num>
  <w:num w:numId="16" w16cid:durableId="1124497956">
    <w:abstractNumId w:val="0"/>
  </w:num>
  <w:num w:numId="17" w16cid:durableId="75179257">
    <w:abstractNumId w:val="5"/>
  </w:num>
  <w:num w:numId="18" w16cid:durableId="61145135">
    <w:abstractNumId w:val="19"/>
  </w:num>
  <w:num w:numId="19" w16cid:durableId="20324766">
    <w:abstractNumId w:val="26"/>
  </w:num>
  <w:num w:numId="20" w16cid:durableId="1521242721">
    <w:abstractNumId w:val="2"/>
  </w:num>
  <w:num w:numId="21" w16cid:durableId="1663200701">
    <w:abstractNumId w:val="23"/>
  </w:num>
  <w:num w:numId="22" w16cid:durableId="1402215562">
    <w:abstractNumId w:val="10"/>
  </w:num>
  <w:num w:numId="23" w16cid:durableId="1105267491">
    <w:abstractNumId w:val="39"/>
  </w:num>
  <w:num w:numId="24" w16cid:durableId="1723678071">
    <w:abstractNumId w:val="21"/>
  </w:num>
  <w:num w:numId="25" w16cid:durableId="986283714">
    <w:abstractNumId w:val="15"/>
  </w:num>
  <w:num w:numId="26" w16cid:durableId="220754419">
    <w:abstractNumId w:val="17"/>
  </w:num>
  <w:num w:numId="27" w16cid:durableId="186649846">
    <w:abstractNumId w:val="11"/>
  </w:num>
  <w:num w:numId="28" w16cid:durableId="151337002">
    <w:abstractNumId w:val="37"/>
  </w:num>
  <w:num w:numId="29" w16cid:durableId="1520199054">
    <w:abstractNumId w:val="1"/>
  </w:num>
  <w:num w:numId="30" w16cid:durableId="1195581919">
    <w:abstractNumId w:val="20"/>
  </w:num>
  <w:num w:numId="31" w16cid:durableId="1986933277">
    <w:abstractNumId w:val="7"/>
  </w:num>
  <w:num w:numId="32" w16cid:durableId="1974288931">
    <w:abstractNumId w:val="24"/>
  </w:num>
  <w:num w:numId="33" w16cid:durableId="567303412">
    <w:abstractNumId w:val="3"/>
  </w:num>
  <w:num w:numId="34" w16cid:durableId="1336231279">
    <w:abstractNumId w:val="31"/>
  </w:num>
  <w:num w:numId="35" w16cid:durableId="602146845">
    <w:abstractNumId w:val="8"/>
  </w:num>
  <w:num w:numId="36" w16cid:durableId="1794639854">
    <w:abstractNumId w:val="18"/>
  </w:num>
  <w:num w:numId="37" w16cid:durableId="1233194796">
    <w:abstractNumId w:val="16"/>
  </w:num>
  <w:num w:numId="38" w16cid:durableId="1860117768">
    <w:abstractNumId w:val="29"/>
  </w:num>
  <w:num w:numId="39" w16cid:durableId="1939096696">
    <w:abstractNumId w:val="14"/>
  </w:num>
  <w:num w:numId="40" w16cid:durableId="884020739">
    <w:abstractNumId w:val="9"/>
  </w:num>
  <w:num w:numId="41" w16cid:durableId="850291558">
    <w:abstractNumId w:val="38"/>
  </w:num>
  <w:num w:numId="42" w16cid:durableId="704478729">
    <w:abstractNumId w:val="35"/>
  </w:num>
  <w:num w:numId="43" w16cid:durableId="1562323061">
    <w:abstractNumId w:val="28"/>
  </w:num>
  <w:num w:numId="44" w16cid:durableId="44384169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606E"/>
    <w:rsid w:val="00052224"/>
    <w:rsid w:val="0005506E"/>
    <w:rsid w:val="00060586"/>
    <w:rsid w:val="00063F27"/>
    <w:rsid w:val="00071F83"/>
    <w:rsid w:val="00072F90"/>
    <w:rsid w:val="000749E3"/>
    <w:rsid w:val="000815DC"/>
    <w:rsid w:val="00085DB8"/>
    <w:rsid w:val="00087661"/>
    <w:rsid w:val="000A5DED"/>
    <w:rsid w:val="000A73E3"/>
    <w:rsid w:val="000B480E"/>
    <w:rsid w:val="000B6BD0"/>
    <w:rsid w:val="000D41FA"/>
    <w:rsid w:val="000E2303"/>
    <w:rsid w:val="000E2E1C"/>
    <w:rsid w:val="000E487A"/>
    <w:rsid w:val="000E70AF"/>
    <w:rsid w:val="000F2552"/>
    <w:rsid w:val="000F3CEE"/>
    <w:rsid w:val="000F7170"/>
    <w:rsid w:val="00107FD2"/>
    <w:rsid w:val="00143230"/>
    <w:rsid w:val="0014387A"/>
    <w:rsid w:val="00144829"/>
    <w:rsid w:val="00150490"/>
    <w:rsid w:val="00153A34"/>
    <w:rsid w:val="001543DF"/>
    <w:rsid w:val="001622DC"/>
    <w:rsid w:val="00163740"/>
    <w:rsid w:val="00176137"/>
    <w:rsid w:val="00192D31"/>
    <w:rsid w:val="001A32B0"/>
    <w:rsid w:val="001A53FF"/>
    <w:rsid w:val="001C0798"/>
    <w:rsid w:val="001D6A5E"/>
    <w:rsid w:val="002008FE"/>
    <w:rsid w:val="00200945"/>
    <w:rsid w:val="00212EB7"/>
    <w:rsid w:val="00257557"/>
    <w:rsid w:val="00270244"/>
    <w:rsid w:val="00271B3B"/>
    <w:rsid w:val="002761EF"/>
    <w:rsid w:val="00295B01"/>
    <w:rsid w:val="00295F41"/>
    <w:rsid w:val="002A1677"/>
    <w:rsid w:val="002A1777"/>
    <w:rsid w:val="002A734E"/>
    <w:rsid w:val="002B3028"/>
    <w:rsid w:val="002B6E98"/>
    <w:rsid w:val="002B7065"/>
    <w:rsid w:val="002E6DE1"/>
    <w:rsid w:val="002F049A"/>
    <w:rsid w:val="002F2079"/>
    <w:rsid w:val="002F5F3E"/>
    <w:rsid w:val="003121D7"/>
    <w:rsid w:val="003262F2"/>
    <w:rsid w:val="00326C9F"/>
    <w:rsid w:val="00335640"/>
    <w:rsid w:val="00336573"/>
    <w:rsid w:val="00347489"/>
    <w:rsid w:val="00347B9A"/>
    <w:rsid w:val="003627FA"/>
    <w:rsid w:val="00362D67"/>
    <w:rsid w:val="0038606E"/>
    <w:rsid w:val="003A142D"/>
    <w:rsid w:val="003A46A1"/>
    <w:rsid w:val="003B3DD8"/>
    <w:rsid w:val="003C2802"/>
    <w:rsid w:val="003C5462"/>
    <w:rsid w:val="003D0526"/>
    <w:rsid w:val="003E173F"/>
    <w:rsid w:val="003E2116"/>
    <w:rsid w:val="003E2B81"/>
    <w:rsid w:val="003E359D"/>
    <w:rsid w:val="003F02A7"/>
    <w:rsid w:val="003F611B"/>
    <w:rsid w:val="00412CE6"/>
    <w:rsid w:val="0041632B"/>
    <w:rsid w:val="00416D26"/>
    <w:rsid w:val="00420EAD"/>
    <w:rsid w:val="00427793"/>
    <w:rsid w:val="0043072C"/>
    <w:rsid w:val="00435179"/>
    <w:rsid w:val="004408E8"/>
    <w:rsid w:val="00444D5F"/>
    <w:rsid w:val="00445699"/>
    <w:rsid w:val="004642E9"/>
    <w:rsid w:val="00466082"/>
    <w:rsid w:val="00466D05"/>
    <w:rsid w:val="0047213A"/>
    <w:rsid w:val="0047476A"/>
    <w:rsid w:val="0048414E"/>
    <w:rsid w:val="004A26DB"/>
    <w:rsid w:val="004A3BC3"/>
    <w:rsid w:val="004A5716"/>
    <w:rsid w:val="004B10C6"/>
    <w:rsid w:val="004B6DE2"/>
    <w:rsid w:val="004E7F86"/>
    <w:rsid w:val="004F1B8D"/>
    <w:rsid w:val="00500507"/>
    <w:rsid w:val="00504A4F"/>
    <w:rsid w:val="00517FA6"/>
    <w:rsid w:val="005216B7"/>
    <w:rsid w:val="0052392E"/>
    <w:rsid w:val="00527605"/>
    <w:rsid w:val="0054052E"/>
    <w:rsid w:val="00543B7D"/>
    <w:rsid w:val="00550DCD"/>
    <w:rsid w:val="00554A14"/>
    <w:rsid w:val="00561FD3"/>
    <w:rsid w:val="00563CC5"/>
    <w:rsid w:val="005651A2"/>
    <w:rsid w:val="00574609"/>
    <w:rsid w:val="00576A7F"/>
    <w:rsid w:val="005918C2"/>
    <w:rsid w:val="00595D07"/>
    <w:rsid w:val="00597C12"/>
    <w:rsid w:val="005B12B4"/>
    <w:rsid w:val="0060217F"/>
    <w:rsid w:val="0061647C"/>
    <w:rsid w:val="00617973"/>
    <w:rsid w:val="00621168"/>
    <w:rsid w:val="00633CE4"/>
    <w:rsid w:val="0064250E"/>
    <w:rsid w:val="006461C5"/>
    <w:rsid w:val="006471DD"/>
    <w:rsid w:val="006505C8"/>
    <w:rsid w:val="00654AA4"/>
    <w:rsid w:val="0067178E"/>
    <w:rsid w:val="006734E1"/>
    <w:rsid w:val="00677790"/>
    <w:rsid w:val="00680CAA"/>
    <w:rsid w:val="00693471"/>
    <w:rsid w:val="006A66B1"/>
    <w:rsid w:val="006A7D5C"/>
    <w:rsid w:val="006B4D60"/>
    <w:rsid w:val="006C0F21"/>
    <w:rsid w:val="006C2436"/>
    <w:rsid w:val="006D08E8"/>
    <w:rsid w:val="006D3791"/>
    <w:rsid w:val="006E5784"/>
    <w:rsid w:val="006F4550"/>
    <w:rsid w:val="006F744D"/>
    <w:rsid w:val="00703B23"/>
    <w:rsid w:val="007429DA"/>
    <w:rsid w:val="00786250"/>
    <w:rsid w:val="00794FBE"/>
    <w:rsid w:val="007A1D03"/>
    <w:rsid w:val="007A1F93"/>
    <w:rsid w:val="007A3F4C"/>
    <w:rsid w:val="007B200D"/>
    <w:rsid w:val="007B2A82"/>
    <w:rsid w:val="007C0C00"/>
    <w:rsid w:val="007C24C2"/>
    <w:rsid w:val="007C6CEE"/>
    <w:rsid w:val="007D1856"/>
    <w:rsid w:val="007D6A3E"/>
    <w:rsid w:val="007E6BC7"/>
    <w:rsid w:val="007F438F"/>
    <w:rsid w:val="007F6A76"/>
    <w:rsid w:val="008004BC"/>
    <w:rsid w:val="00812F42"/>
    <w:rsid w:val="00821B60"/>
    <w:rsid w:val="00825301"/>
    <w:rsid w:val="00826DFD"/>
    <w:rsid w:val="00841EF6"/>
    <w:rsid w:val="008558B4"/>
    <w:rsid w:val="00857E48"/>
    <w:rsid w:val="0086437A"/>
    <w:rsid w:val="00876127"/>
    <w:rsid w:val="008772B4"/>
    <w:rsid w:val="00886AE7"/>
    <w:rsid w:val="008A744F"/>
    <w:rsid w:val="008C63CE"/>
    <w:rsid w:val="008D0CEB"/>
    <w:rsid w:val="008D4418"/>
    <w:rsid w:val="008F7E96"/>
    <w:rsid w:val="00902A9F"/>
    <w:rsid w:val="00903D7E"/>
    <w:rsid w:val="00907F59"/>
    <w:rsid w:val="00911F62"/>
    <w:rsid w:val="00912D84"/>
    <w:rsid w:val="00924E91"/>
    <w:rsid w:val="0092603C"/>
    <w:rsid w:val="00927E79"/>
    <w:rsid w:val="009456F9"/>
    <w:rsid w:val="00955BB3"/>
    <w:rsid w:val="0096749F"/>
    <w:rsid w:val="00974129"/>
    <w:rsid w:val="00980ECD"/>
    <w:rsid w:val="00981FF1"/>
    <w:rsid w:val="00991C74"/>
    <w:rsid w:val="009A072C"/>
    <w:rsid w:val="009A1F07"/>
    <w:rsid w:val="009B3BE0"/>
    <w:rsid w:val="009F0658"/>
    <w:rsid w:val="009F09AC"/>
    <w:rsid w:val="00A023BF"/>
    <w:rsid w:val="00A13F90"/>
    <w:rsid w:val="00A27DB8"/>
    <w:rsid w:val="00A3270C"/>
    <w:rsid w:val="00A4226A"/>
    <w:rsid w:val="00A47A3D"/>
    <w:rsid w:val="00A5291B"/>
    <w:rsid w:val="00A54FF2"/>
    <w:rsid w:val="00A631D5"/>
    <w:rsid w:val="00A67BD6"/>
    <w:rsid w:val="00A87892"/>
    <w:rsid w:val="00A95DF5"/>
    <w:rsid w:val="00AA1B95"/>
    <w:rsid w:val="00AB09DC"/>
    <w:rsid w:val="00AB0B99"/>
    <w:rsid w:val="00AB1A1A"/>
    <w:rsid w:val="00AB4E97"/>
    <w:rsid w:val="00AB6305"/>
    <w:rsid w:val="00AB65F8"/>
    <w:rsid w:val="00AD7DAB"/>
    <w:rsid w:val="00AE2F53"/>
    <w:rsid w:val="00AE49B3"/>
    <w:rsid w:val="00AF046C"/>
    <w:rsid w:val="00AF7CE3"/>
    <w:rsid w:val="00B020F4"/>
    <w:rsid w:val="00B043E2"/>
    <w:rsid w:val="00B05FD6"/>
    <w:rsid w:val="00B11DE7"/>
    <w:rsid w:val="00B22F48"/>
    <w:rsid w:val="00B24784"/>
    <w:rsid w:val="00B41E89"/>
    <w:rsid w:val="00B42D10"/>
    <w:rsid w:val="00B4326C"/>
    <w:rsid w:val="00B553DE"/>
    <w:rsid w:val="00B71F40"/>
    <w:rsid w:val="00B72602"/>
    <w:rsid w:val="00B756D0"/>
    <w:rsid w:val="00B75896"/>
    <w:rsid w:val="00B839AA"/>
    <w:rsid w:val="00BA0A44"/>
    <w:rsid w:val="00BA6BF8"/>
    <w:rsid w:val="00BC5C2F"/>
    <w:rsid w:val="00BC6AC8"/>
    <w:rsid w:val="00BE4652"/>
    <w:rsid w:val="00BF52F1"/>
    <w:rsid w:val="00C017CA"/>
    <w:rsid w:val="00C07FE5"/>
    <w:rsid w:val="00C31DD4"/>
    <w:rsid w:val="00C34D91"/>
    <w:rsid w:val="00C82D8F"/>
    <w:rsid w:val="00C84E61"/>
    <w:rsid w:val="00C94ED7"/>
    <w:rsid w:val="00C962E6"/>
    <w:rsid w:val="00CA558E"/>
    <w:rsid w:val="00CB30C0"/>
    <w:rsid w:val="00CC22EF"/>
    <w:rsid w:val="00CC696C"/>
    <w:rsid w:val="00CE24A6"/>
    <w:rsid w:val="00CF7F5C"/>
    <w:rsid w:val="00D06992"/>
    <w:rsid w:val="00D14779"/>
    <w:rsid w:val="00D1712D"/>
    <w:rsid w:val="00D500A7"/>
    <w:rsid w:val="00D54C89"/>
    <w:rsid w:val="00D67B50"/>
    <w:rsid w:val="00D724CA"/>
    <w:rsid w:val="00D72C74"/>
    <w:rsid w:val="00D824F4"/>
    <w:rsid w:val="00D96540"/>
    <w:rsid w:val="00DA4638"/>
    <w:rsid w:val="00DB3E69"/>
    <w:rsid w:val="00DC1939"/>
    <w:rsid w:val="00DD1BC5"/>
    <w:rsid w:val="00DD60B4"/>
    <w:rsid w:val="00DE28F9"/>
    <w:rsid w:val="00DE6C0B"/>
    <w:rsid w:val="00DF747F"/>
    <w:rsid w:val="00E04B04"/>
    <w:rsid w:val="00E13017"/>
    <w:rsid w:val="00E13FB6"/>
    <w:rsid w:val="00E141B4"/>
    <w:rsid w:val="00E15694"/>
    <w:rsid w:val="00E179D8"/>
    <w:rsid w:val="00E251C9"/>
    <w:rsid w:val="00E46315"/>
    <w:rsid w:val="00E61DBB"/>
    <w:rsid w:val="00E62A5F"/>
    <w:rsid w:val="00E6393C"/>
    <w:rsid w:val="00E8583E"/>
    <w:rsid w:val="00EA7F95"/>
    <w:rsid w:val="00EB0CFC"/>
    <w:rsid w:val="00EB7D92"/>
    <w:rsid w:val="00EC0EE2"/>
    <w:rsid w:val="00ED0935"/>
    <w:rsid w:val="00ED1209"/>
    <w:rsid w:val="00EE151B"/>
    <w:rsid w:val="00EE7A94"/>
    <w:rsid w:val="00EF021C"/>
    <w:rsid w:val="00EF024C"/>
    <w:rsid w:val="00EF37FE"/>
    <w:rsid w:val="00F03676"/>
    <w:rsid w:val="00F10341"/>
    <w:rsid w:val="00F1175E"/>
    <w:rsid w:val="00F33000"/>
    <w:rsid w:val="00F3390F"/>
    <w:rsid w:val="00F504BE"/>
    <w:rsid w:val="00F50C8A"/>
    <w:rsid w:val="00F64B22"/>
    <w:rsid w:val="00F67FBA"/>
    <w:rsid w:val="00F748F2"/>
    <w:rsid w:val="00F757FA"/>
    <w:rsid w:val="00F77ACE"/>
    <w:rsid w:val="00FA063D"/>
    <w:rsid w:val="00FA22DE"/>
    <w:rsid w:val="00FC43F2"/>
    <w:rsid w:val="00FD1F1A"/>
    <w:rsid w:val="00FE13D8"/>
    <w:rsid w:val="00FF4A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14E48F"/>
  <w15:chartTrackingRefBased/>
  <w15:docId w15:val="{780FBFD9-5FAF-4CC9-A0FC-A3C10C8358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438F"/>
    <w:pPr>
      <w:spacing w:after="200" w:line="276" w:lineRule="auto"/>
    </w:pPr>
    <w:rPr>
      <w:rFonts w:ascii="Arial" w:hAnsi="Arial" w:cs="Times New Roman"/>
    </w:rPr>
  </w:style>
  <w:style w:type="paragraph" w:styleId="Heading1">
    <w:name w:val="heading 1"/>
    <w:aliases w:val="TSB Headings"/>
    <w:basedOn w:val="ListParagraph"/>
    <w:next w:val="Normal"/>
    <w:link w:val="Heading1Char"/>
    <w:autoRedefine/>
    <w:uiPriority w:val="9"/>
    <w:qFormat/>
    <w:rsid w:val="00633CE4"/>
    <w:pPr>
      <w:numPr>
        <w:numId w:val="5"/>
      </w:numPr>
      <w:spacing w:beforeLines="60" w:before="144" w:afterLines="60" w:after="144"/>
      <w:jc w:val="both"/>
      <w:outlineLvl w:val="0"/>
    </w:pPr>
    <w:rPr>
      <w:rFonts w:cstheme="minorHAnsi"/>
      <w:b/>
    </w:rPr>
  </w:style>
  <w:style w:type="paragraph" w:styleId="Heading2">
    <w:name w:val="heading 2"/>
    <w:basedOn w:val="Normal"/>
    <w:next w:val="Normal"/>
    <w:link w:val="Heading2Char"/>
    <w:uiPriority w:val="9"/>
    <w:unhideWhenUsed/>
    <w:qFormat/>
    <w:rsid w:val="0038606E"/>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38606E"/>
    <w:pPr>
      <w:keepNext/>
      <w:keepLines/>
      <w:numPr>
        <w:ilvl w:val="2"/>
        <w:numId w:val="2"/>
      </w:numPr>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semiHidden/>
    <w:unhideWhenUsed/>
    <w:qFormat/>
    <w:rsid w:val="0038606E"/>
    <w:pPr>
      <w:keepNext/>
      <w:keepLines/>
      <w:numPr>
        <w:ilvl w:val="3"/>
        <w:numId w:val="2"/>
      </w:numPr>
      <w:spacing w:before="200"/>
      <w:outlineLvl w:val="3"/>
    </w:pPr>
    <w:rPr>
      <w:rFonts w:asciiTheme="majorHAnsi" w:eastAsiaTheme="majorEastAsia" w:hAnsiTheme="majorHAnsi" w:cstheme="majorBidi"/>
      <w:b/>
      <w:bCs/>
      <w:i/>
      <w:iCs/>
      <w:color w:val="4472C4" w:themeColor="accent1"/>
    </w:rPr>
  </w:style>
  <w:style w:type="paragraph" w:styleId="Heading5">
    <w:name w:val="heading 5"/>
    <w:basedOn w:val="Normal"/>
    <w:next w:val="Normal"/>
    <w:link w:val="Heading5Char"/>
    <w:uiPriority w:val="9"/>
    <w:semiHidden/>
    <w:unhideWhenUsed/>
    <w:qFormat/>
    <w:rsid w:val="0038606E"/>
    <w:pPr>
      <w:keepNext/>
      <w:keepLines/>
      <w:numPr>
        <w:ilvl w:val="4"/>
        <w:numId w:val="2"/>
      </w:numPr>
      <w:spacing w:before="200"/>
      <w:outlineLvl w:val="4"/>
    </w:pPr>
    <w:rPr>
      <w:rFonts w:asciiTheme="majorHAnsi" w:eastAsiaTheme="majorEastAsia" w:hAnsiTheme="majorHAnsi" w:cstheme="majorBidi"/>
      <w:color w:val="1F3763" w:themeColor="accent1" w:themeShade="7F"/>
    </w:rPr>
  </w:style>
  <w:style w:type="paragraph" w:styleId="Heading6">
    <w:name w:val="heading 6"/>
    <w:basedOn w:val="Normal"/>
    <w:next w:val="Normal"/>
    <w:link w:val="Heading6Char"/>
    <w:uiPriority w:val="9"/>
    <w:semiHidden/>
    <w:unhideWhenUsed/>
    <w:qFormat/>
    <w:rsid w:val="0038606E"/>
    <w:pPr>
      <w:keepNext/>
      <w:keepLines/>
      <w:numPr>
        <w:ilvl w:val="5"/>
        <w:numId w:val="2"/>
      </w:numPr>
      <w:spacing w:before="200"/>
      <w:outlineLvl w:val="5"/>
    </w:pPr>
    <w:rPr>
      <w:rFonts w:asciiTheme="majorHAnsi" w:eastAsiaTheme="majorEastAsia" w:hAnsiTheme="majorHAnsi" w:cstheme="majorBidi"/>
      <w:i/>
      <w:iCs/>
      <w:color w:val="1F3763" w:themeColor="accent1" w:themeShade="7F"/>
    </w:rPr>
  </w:style>
  <w:style w:type="paragraph" w:styleId="Heading7">
    <w:name w:val="heading 7"/>
    <w:basedOn w:val="Normal"/>
    <w:next w:val="Normal"/>
    <w:link w:val="Heading7Char"/>
    <w:uiPriority w:val="9"/>
    <w:semiHidden/>
    <w:unhideWhenUsed/>
    <w:qFormat/>
    <w:rsid w:val="0038606E"/>
    <w:pPr>
      <w:keepNext/>
      <w:keepLines/>
      <w:numPr>
        <w:ilvl w:val="6"/>
        <w:numId w:val="2"/>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38606E"/>
    <w:pPr>
      <w:keepNext/>
      <w:keepLines/>
      <w:numPr>
        <w:ilvl w:val="7"/>
        <w:numId w:val="2"/>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38606E"/>
    <w:pPr>
      <w:keepNext/>
      <w:keepLines/>
      <w:numPr>
        <w:ilvl w:val="8"/>
        <w:numId w:val="2"/>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SB Headings Char"/>
    <w:basedOn w:val="DefaultParagraphFont"/>
    <w:link w:val="Heading1"/>
    <w:uiPriority w:val="9"/>
    <w:rsid w:val="00633CE4"/>
    <w:rPr>
      <w:rFonts w:cstheme="minorHAnsi"/>
      <w:b/>
    </w:rPr>
  </w:style>
  <w:style w:type="character" w:customStyle="1" w:styleId="Heading2Char">
    <w:name w:val="Heading 2 Char"/>
    <w:basedOn w:val="DefaultParagraphFont"/>
    <w:link w:val="Heading2"/>
    <w:uiPriority w:val="9"/>
    <w:rsid w:val="0038606E"/>
    <w:rPr>
      <w:rFonts w:asciiTheme="majorHAnsi" w:hAnsiTheme="majorHAnsi" w:cs="Arial"/>
      <w:sz w:val="32"/>
      <w:szCs w:val="32"/>
    </w:rPr>
  </w:style>
  <w:style w:type="character" w:customStyle="1" w:styleId="Heading3Char">
    <w:name w:val="Heading 3 Char"/>
    <w:basedOn w:val="DefaultParagraphFont"/>
    <w:link w:val="Heading3"/>
    <w:uiPriority w:val="9"/>
    <w:semiHidden/>
    <w:rsid w:val="0038606E"/>
    <w:rPr>
      <w:rFonts w:asciiTheme="majorHAnsi" w:eastAsiaTheme="majorEastAsia" w:hAnsiTheme="majorHAnsi" w:cstheme="majorBidi"/>
      <w:b/>
      <w:bCs/>
      <w:color w:val="4472C4" w:themeColor="accent1"/>
    </w:rPr>
  </w:style>
  <w:style w:type="character" w:customStyle="1" w:styleId="Heading4Char">
    <w:name w:val="Heading 4 Char"/>
    <w:basedOn w:val="DefaultParagraphFont"/>
    <w:link w:val="Heading4"/>
    <w:uiPriority w:val="9"/>
    <w:semiHidden/>
    <w:rsid w:val="0038606E"/>
    <w:rPr>
      <w:rFonts w:asciiTheme="majorHAnsi" w:eastAsiaTheme="majorEastAsia" w:hAnsiTheme="majorHAnsi" w:cstheme="majorBidi"/>
      <w:b/>
      <w:bCs/>
      <w:i/>
      <w:iCs/>
      <w:color w:val="4472C4" w:themeColor="accent1"/>
    </w:rPr>
  </w:style>
  <w:style w:type="character" w:customStyle="1" w:styleId="Heading5Char">
    <w:name w:val="Heading 5 Char"/>
    <w:basedOn w:val="DefaultParagraphFont"/>
    <w:link w:val="Heading5"/>
    <w:uiPriority w:val="9"/>
    <w:semiHidden/>
    <w:rsid w:val="0038606E"/>
    <w:rPr>
      <w:rFonts w:asciiTheme="majorHAnsi" w:eastAsiaTheme="majorEastAsia" w:hAnsiTheme="majorHAnsi" w:cstheme="majorBidi"/>
      <w:color w:val="1F3763" w:themeColor="accent1" w:themeShade="7F"/>
    </w:rPr>
  </w:style>
  <w:style w:type="character" w:customStyle="1" w:styleId="Heading6Char">
    <w:name w:val="Heading 6 Char"/>
    <w:basedOn w:val="DefaultParagraphFont"/>
    <w:link w:val="Heading6"/>
    <w:uiPriority w:val="9"/>
    <w:semiHidden/>
    <w:rsid w:val="0038606E"/>
    <w:rPr>
      <w:rFonts w:asciiTheme="majorHAnsi" w:eastAsiaTheme="majorEastAsia" w:hAnsiTheme="majorHAnsi" w:cstheme="majorBidi"/>
      <w:i/>
      <w:iCs/>
      <w:color w:val="1F3763" w:themeColor="accent1" w:themeShade="7F"/>
    </w:rPr>
  </w:style>
  <w:style w:type="character" w:customStyle="1" w:styleId="Heading7Char">
    <w:name w:val="Heading 7 Char"/>
    <w:basedOn w:val="DefaultParagraphFont"/>
    <w:link w:val="Heading7"/>
    <w:uiPriority w:val="9"/>
    <w:semiHidden/>
    <w:rsid w:val="0038606E"/>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38606E"/>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38606E"/>
    <w:rPr>
      <w:rFonts w:asciiTheme="majorHAnsi" w:eastAsiaTheme="majorEastAsia" w:hAnsiTheme="majorHAnsi" w:cstheme="majorBidi"/>
      <w:i/>
      <w:iCs/>
      <w:color w:val="404040" w:themeColor="text1" w:themeTint="BF"/>
      <w:sz w:val="20"/>
      <w:szCs w:val="20"/>
    </w:rPr>
  </w:style>
  <w:style w:type="paragraph" w:styleId="ListParagraph">
    <w:name w:val="List Paragraph"/>
    <w:basedOn w:val="Normal"/>
    <w:link w:val="ListParagraphChar"/>
    <w:uiPriority w:val="34"/>
    <w:qFormat/>
    <w:rsid w:val="0038606E"/>
    <w:pPr>
      <w:ind w:left="720"/>
      <w:contextualSpacing/>
    </w:pPr>
    <w:rPr>
      <w:rFonts w:asciiTheme="minorHAnsi" w:hAnsiTheme="minorHAnsi" w:cstheme="minorBidi"/>
    </w:rPr>
  </w:style>
  <w:style w:type="table" w:styleId="TableGrid">
    <w:name w:val="Table Grid"/>
    <w:basedOn w:val="TableNormal"/>
    <w:uiPriority w:val="59"/>
    <w:rsid w:val="003860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8606E"/>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38606E"/>
  </w:style>
  <w:style w:type="character" w:styleId="Hyperlink">
    <w:name w:val="Hyperlink"/>
    <w:basedOn w:val="DefaultParagraphFont"/>
    <w:uiPriority w:val="99"/>
    <w:unhideWhenUsed/>
    <w:rsid w:val="0038606E"/>
    <w:rPr>
      <w:color w:val="0000FF"/>
      <w:u w:val="single"/>
    </w:rPr>
  </w:style>
  <w:style w:type="numbering" w:customStyle="1" w:styleId="Style1">
    <w:name w:val="Style1"/>
    <w:basedOn w:val="NoList"/>
    <w:uiPriority w:val="99"/>
    <w:rsid w:val="0038606E"/>
    <w:pPr>
      <w:numPr>
        <w:numId w:val="3"/>
      </w:numPr>
    </w:pPr>
  </w:style>
  <w:style w:type="paragraph" w:customStyle="1" w:styleId="TSB-Level1Numbers">
    <w:name w:val="TSB - Level 1 Numbers"/>
    <w:basedOn w:val="Heading1"/>
    <w:link w:val="TSB-Level1NumbersChar"/>
    <w:qFormat/>
    <w:rsid w:val="0038606E"/>
    <w:pPr>
      <w:numPr>
        <w:ilvl w:val="1"/>
        <w:numId w:val="4"/>
      </w:numPr>
      <w:ind w:left="1480" w:hanging="482"/>
      <w:contextualSpacing w:val="0"/>
    </w:pPr>
    <w:rPr>
      <w:b w:val="0"/>
    </w:rPr>
  </w:style>
  <w:style w:type="paragraph" w:customStyle="1" w:styleId="TSB-PolicyBullets">
    <w:name w:val="TSB - Policy Bullets"/>
    <w:basedOn w:val="ListParagraph"/>
    <w:link w:val="TSB-PolicyBulletsChar"/>
    <w:autoRedefine/>
    <w:qFormat/>
    <w:rsid w:val="0038606E"/>
    <w:pPr>
      <w:numPr>
        <w:numId w:val="6"/>
      </w:numPr>
      <w:tabs>
        <w:tab w:val="left" w:pos="3686"/>
      </w:tabs>
      <w:spacing w:after="120"/>
      <w:ind w:left="2137" w:hanging="357"/>
      <w:contextualSpacing w:val="0"/>
      <w:jc w:val="both"/>
    </w:pPr>
  </w:style>
  <w:style w:type="paragraph" w:customStyle="1" w:styleId="TSB-Level2Numbers">
    <w:name w:val="TSB - Level 2 Numbers"/>
    <w:basedOn w:val="TSB-Level1Numbers"/>
    <w:link w:val="TSB-Level2NumbersChar"/>
    <w:autoRedefine/>
    <w:qFormat/>
    <w:rsid w:val="0038606E"/>
    <w:pPr>
      <w:numPr>
        <w:ilvl w:val="2"/>
      </w:numPr>
      <w:ind w:left="2223" w:hanging="998"/>
    </w:pPr>
  </w:style>
  <w:style w:type="character" w:customStyle="1" w:styleId="ListParagraphChar">
    <w:name w:val="List Paragraph Char"/>
    <w:basedOn w:val="DefaultParagraphFont"/>
    <w:link w:val="ListParagraph"/>
    <w:uiPriority w:val="34"/>
    <w:rsid w:val="0038606E"/>
  </w:style>
  <w:style w:type="character" w:customStyle="1" w:styleId="TSB-PolicyBulletsChar">
    <w:name w:val="TSB - Policy Bullets Char"/>
    <w:basedOn w:val="ListParagraphChar"/>
    <w:link w:val="TSB-PolicyBullets"/>
    <w:rsid w:val="0038606E"/>
  </w:style>
  <w:style w:type="character" w:customStyle="1" w:styleId="TSB-Level1NumbersChar">
    <w:name w:val="TSB - Level 1 Numbers Char"/>
    <w:basedOn w:val="Heading1Char"/>
    <w:link w:val="TSB-Level1Numbers"/>
    <w:rsid w:val="0038606E"/>
    <w:rPr>
      <w:rFonts w:cstheme="minorHAnsi"/>
      <w:b w:val="0"/>
    </w:rPr>
  </w:style>
  <w:style w:type="character" w:customStyle="1" w:styleId="TSB-Level2NumbersChar">
    <w:name w:val="TSB - Level 2 Numbers Char"/>
    <w:basedOn w:val="TSB-Level1NumbersChar"/>
    <w:link w:val="TSB-Level2Numbers"/>
    <w:rsid w:val="0038606E"/>
    <w:rPr>
      <w:rFonts w:cstheme="minorHAnsi"/>
      <w:b w:val="0"/>
    </w:rPr>
  </w:style>
  <w:style w:type="paragraph" w:customStyle="1" w:styleId="PolicyBullets">
    <w:name w:val="Policy Bullets"/>
    <w:basedOn w:val="ListParagraph"/>
    <w:qFormat/>
    <w:rsid w:val="0038606E"/>
    <w:pPr>
      <w:numPr>
        <w:numId w:val="8"/>
      </w:numPr>
      <w:tabs>
        <w:tab w:val="num" w:pos="360"/>
      </w:tabs>
      <w:spacing w:after="0"/>
      <w:ind w:left="1922" w:hanging="357"/>
    </w:pPr>
  </w:style>
  <w:style w:type="character" w:styleId="CommentReference">
    <w:name w:val="annotation reference"/>
    <w:basedOn w:val="DefaultParagraphFont"/>
    <w:uiPriority w:val="99"/>
    <w:semiHidden/>
    <w:unhideWhenUsed/>
    <w:rsid w:val="00295B01"/>
    <w:rPr>
      <w:sz w:val="16"/>
      <w:szCs w:val="16"/>
    </w:rPr>
  </w:style>
  <w:style w:type="paragraph" w:styleId="CommentText">
    <w:name w:val="annotation text"/>
    <w:basedOn w:val="Normal"/>
    <w:link w:val="CommentTextChar"/>
    <w:uiPriority w:val="99"/>
    <w:unhideWhenUsed/>
    <w:rsid w:val="00295B01"/>
    <w:pPr>
      <w:spacing w:line="240" w:lineRule="auto"/>
    </w:pPr>
    <w:rPr>
      <w:sz w:val="20"/>
      <w:szCs w:val="20"/>
    </w:rPr>
  </w:style>
  <w:style w:type="character" w:customStyle="1" w:styleId="CommentTextChar">
    <w:name w:val="Comment Text Char"/>
    <w:basedOn w:val="DefaultParagraphFont"/>
    <w:link w:val="CommentText"/>
    <w:uiPriority w:val="99"/>
    <w:rsid w:val="00295B01"/>
    <w:rPr>
      <w:rFonts w:ascii="Arial" w:hAnsi="Arial" w:cs="Times New Roman"/>
      <w:sz w:val="20"/>
      <w:szCs w:val="20"/>
    </w:rPr>
  </w:style>
  <w:style w:type="paragraph" w:styleId="CommentSubject">
    <w:name w:val="annotation subject"/>
    <w:basedOn w:val="CommentText"/>
    <w:next w:val="CommentText"/>
    <w:link w:val="CommentSubjectChar"/>
    <w:uiPriority w:val="99"/>
    <w:semiHidden/>
    <w:unhideWhenUsed/>
    <w:rsid w:val="00295B01"/>
    <w:rPr>
      <w:b/>
      <w:bCs/>
    </w:rPr>
  </w:style>
  <w:style w:type="character" w:customStyle="1" w:styleId="CommentSubjectChar">
    <w:name w:val="Comment Subject Char"/>
    <w:basedOn w:val="CommentTextChar"/>
    <w:link w:val="CommentSubject"/>
    <w:uiPriority w:val="99"/>
    <w:semiHidden/>
    <w:rsid w:val="00295B01"/>
    <w:rPr>
      <w:rFonts w:ascii="Arial" w:hAnsi="Arial" w:cs="Times New Roman"/>
      <w:b/>
      <w:bCs/>
      <w:sz w:val="20"/>
      <w:szCs w:val="20"/>
    </w:rPr>
  </w:style>
  <w:style w:type="paragraph" w:styleId="NormalWeb">
    <w:name w:val="Normal (Web)"/>
    <w:basedOn w:val="Normal"/>
    <w:uiPriority w:val="99"/>
    <w:semiHidden/>
    <w:unhideWhenUsed/>
    <w:rsid w:val="006D08E8"/>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44718944">
      <w:bodyDiv w:val="1"/>
      <w:marLeft w:val="0"/>
      <w:marRight w:val="0"/>
      <w:marTop w:val="0"/>
      <w:marBottom w:val="0"/>
      <w:divBdr>
        <w:top w:val="none" w:sz="0" w:space="0" w:color="auto"/>
        <w:left w:val="none" w:sz="0" w:space="0" w:color="auto"/>
        <w:bottom w:val="none" w:sz="0" w:space="0" w:color="auto"/>
        <w:right w:val="none" w:sz="0" w:space="0" w:color="auto"/>
      </w:divBdr>
      <w:divsChild>
        <w:div w:id="2134639796">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4.pn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89eb0a1-31df-44db-a55e-adbd3e301e02" xsi:nil="true"/>
    <lcf76f155ced4ddcb4097134ff3c332f xmlns="72e3e2f2-9a03-4e1a-a657-fb48e40c77b6">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08018688C69BDC4A9B73EAD3FDFF1175" ma:contentTypeVersion="13" ma:contentTypeDescription="Create a new document." ma:contentTypeScope="" ma:versionID="e981dd1ad5c039442873659fda6b657a">
  <xsd:schema xmlns:xsd="http://www.w3.org/2001/XMLSchema" xmlns:xs="http://www.w3.org/2001/XMLSchema" xmlns:p="http://schemas.microsoft.com/office/2006/metadata/properties" xmlns:ns2="72e3e2f2-9a03-4e1a-a657-fb48e40c77b6" xmlns:ns3="b89eb0a1-31df-44db-a55e-adbd3e301e02" targetNamespace="http://schemas.microsoft.com/office/2006/metadata/properties" ma:root="true" ma:fieldsID="adeb18aac50e74df4f42dbd6fad43831" ns2:_="" ns3:_="">
    <xsd:import namespace="72e3e2f2-9a03-4e1a-a657-fb48e40c77b6"/>
    <xsd:import namespace="b89eb0a1-31df-44db-a55e-adbd3e301e0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2e3e2f2-9a03-4e1a-a657-fb48e40c77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cd9d2af9-c4c4-4881-a912-41534b348c0b"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89eb0a1-31df-44db-a55e-adbd3e301e02"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16403aef-1bb0-430a-b827-78cc265f2c23}" ma:internalName="TaxCatchAll" ma:showField="CatchAllData" ma:web="b89eb0a1-31df-44db-a55e-adbd3e301e0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AE08110-11BF-460E-BD8B-54C56E8FA42A}">
  <ds:schemaRefs>
    <ds:schemaRef ds:uri="http://schemas.microsoft.com/office/2006/metadata/properties"/>
    <ds:schemaRef ds:uri="http://schemas.microsoft.com/office/infopath/2007/PartnerControls"/>
    <ds:schemaRef ds:uri="b89eb0a1-31df-44db-a55e-adbd3e301e02"/>
    <ds:schemaRef ds:uri="72e3e2f2-9a03-4e1a-a657-fb48e40c77b6"/>
  </ds:schemaRefs>
</ds:datastoreItem>
</file>

<file path=customXml/itemProps2.xml><?xml version="1.0" encoding="utf-8"?>
<ds:datastoreItem xmlns:ds="http://schemas.openxmlformats.org/officeDocument/2006/customXml" ds:itemID="{8B106091-B62B-4DBD-8886-24A31A817A9C}">
  <ds:schemaRefs>
    <ds:schemaRef ds:uri="http://schemas.openxmlformats.org/officeDocument/2006/bibliography"/>
  </ds:schemaRefs>
</ds:datastoreItem>
</file>

<file path=customXml/itemProps3.xml><?xml version="1.0" encoding="utf-8"?>
<ds:datastoreItem xmlns:ds="http://schemas.openxmlformats.org/officeDocument/2006/customXml" ds:itemID="{05808BDC-0BF8-46A1-8BD0-1E476A8B39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2e3e2f2-9a03-4e1a-a657-fb48e40c77b6"/>
    <ds:schemaRef ds:uri="b89eb0a1-31df-44db-a55e-adbd3e301e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E26A5A3-CC82-4D03-AB73-B6DE838A603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16</Pages>
  <Words>4683</Words>
  <Characters>26696</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Alistair Dewar</dc:creator>
  <cp:keywords/>
  <dc:description/>
  <cp:lastModifiedBy>Nicole Wheeler</cp:lastModifiedBy>
  <cp:revision>17</cp:revision>
  <dcterms:created xsi:type="dcterms:W3CDTF">2026-03-23T12:21:00Z</dcterms:created>
  <dcterms:modified xsi:type="dcterms:W3CDTF">2026-05-11T06:37:00Z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0x01010008018688C69BDC4A9B73EAD3FDFF1175</vt:lpwstr>
  </property>
</Properties>
</file>